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452" w:rsidRDefault="00CE5452">
      <w:pPr>
        <w:pStyle w:val="pc"/>
        <w:rPr>
          <w:rStyle w:val="s1"/>
        </w:rPr>
      </w:pPr>
    </w:p>
    <w:p w:rsidR="0006213F" w:rsidRDefault="0006213F">
      <w:pPr>
        <w:pStyle w:val="pc"/>
        <w:rPr>
          <w:rStyle w:val="s1"/>
        </w:rPr>
      </w:pPr>
    </w:p>
    <w:tbl>
      <w:tblPr>
        <w:tblW w:w="6144" w:type="dxa"/>
        <w:tblCellSpacing w:w="0" w:type="dxa"/>
        <w:tblInd w:w="3156" w:type="dxa"/>
        <w:tblLayout w:type="fixed"/>
        <w:tblCellMar>
          <w:left w:w="15" w:type="dxa"/>
          <w:right w:w="0" w:type="dxa"/>
        </w:tblCellMar>
        <w:tblLook w:val="0000" w:firstRow="0" w:lastRow="0" w:firstColumn="0" w:lastColumn="0" w:noHBand="0" w:noVBand="0"/>
      </w:tblPr>
      <w:tblGrid>
        <w:gridCol w:w="15"/>
        <w:gridCol w:w="1628"/>
        <w:gridCol w:w="2990"/>
        <w:gridCol w:w="1496"/>
        <w:gridCol w:w="15"/>
      </w:tblGrid>
      <w:tr w:rsidR="001A55B5" w:rsidRPr="002D47AD" w:rsidTr="001A55B5">
        <w:trPr>
          <w:gridBefore w:val="1"/>
          <w:wBefore w:w="15" w:type="dxa"/>
          <w:trHeight w:val="1196"/>
          <w:tblCellSpacing w:w="0" w:type="dxa"/>
        </w:trPr>
        <w:tc>
          <w:tcPr>
            <w:tcW w:w="6129" w:type="dxa"/>
            <w:gridSpan w:val="4"/>
            <w:vAlign w:val="center"/>
          </w:tcPr>
          <w:p w:rsidR="00F87403" w:rsidRPr="00B305F9" w:rsidRDefault="00F87403" w:rsidP="001A55B5">
            <w:pPr>
              <w:spacing w:after="120"/>
              <w:ind w:right="300"/>
              <w:rPr>
                <w:rFonts w:ascii="Arial" w:hAnsi="Arial" w:cs="Arial"/>
              </w:rPr>
            </w:pPr>
          </w:p>
        </w:tc>
      </w:tr>
      <w:tr w:rsidR="001A55B5" w:rsidRPr="00376E08" w:rsidTr="001A55B5">
        <w:trPr>
          <w:gridAfter w:val="1"/>
          <w:wAfter w:w="15" w:type="dxa"/>
          <w:trHeight w:val="436"/>
          <w:tblCellSpacing w:w="0" w:type="dxa"/>
        </w:trPr>
        <w:tc>
          <w:tcPr>
            <w:tcW w:w="1643" w:type="dxa"/>
            <w:gridSpan w:val="2"/>
            <w:tcBorders>
              <w:bottom w:val="single" w:sz="4" w:space="0" w:color="auto"/>
            </w:tcBorders>
            <w:vAlign w:val="center"/>
          </w:tcPr>
          <w:p w:rsidR="001A55B5" w:rsidRPr="003F1093" w:rsidRDefault="001A55B5" w:rsidP="001A55B5">
            <w:pPr>
              <w:spacing w:after="120"/>
              <w:ind w:right="300"/>
              <w:jc w:val="both"/>
              <w:rPr>
                <w:rFonts w:ascii="Arial" w:hAnsi="Arial" w:cs="Arial"/>
              </w:rPr>
            </w:pPr>
          </w:p>
        </w:tc>
        <w:tc>
          <w:tcPr>
            <w:tcW w:w="2990" w:type="dxa"/>
            <w:tcBorders>
              <w:bottom w:val="single" w:sz="4" w:space="0" w:color="auto"/>
            </w:tcBorders>
            <w:vAlign w:val="center"/>
          </w:tcPr>
          <w:p w:rsidR="001A55B5" w:rsidRPr="00FF59BD" w:rsidRDefault="001A55B5" w:rsidP="001A55B5">
            <w:pPr>
              <w:snapToGrid w:val="0"/>
              <w:spacing w:after="120"/>
              <w:ind w:right="300"/>
              <w:jc w:val="both"/>
              <w:rPr>
                <w:rFonts w:ascii="Arial" w:eastAsia="Times New Roman" w:hAnsi="Arial" w:cs="Arial"/>
              </w:rPr>
            </w:pPr>
          </w:p>
        </w:tc>
        <w:tc>
          <w:tcPr>
            <w:tcW w:w="1496" w:type="dxa"/>
            <w:tcBorders>
              <w:bottom w:val="single" w:sz="4" w:space="0" w:color="auto"/>
            </w:tcBorders>
            <w:vAlign w:val="center"/>
          </w:tcPr>
          <w:p w:rsidR="001A55B5" w:rsidRPr="00376E08" w:rsidRDefault="001A55B5" w:rsidP="001A55B5">
            <w:pPr>
              <w:spacing w:after="120"/>
              <w:ind w:left="66" w:right="300" w:firstLine="19"/>
              <w:jc w:val="both"/>
              <w:rPr>
                <w:rFonts w:ascii="Arial" w:hAnsi="Arial" w:cs="Arial"/>
                <w:color w:val="FFFFFF" w:themeColor="background1"/>
              </w:rPr>
            </w:pPr>
          </w:p>
        </w:tc>
      </w:tr>
      <w:tr w:rsidR="001A55B5" w:rsidRPr="00DE6475" w:rsidTr="001A55B5">
        <w:trPr>
          <w:gridAfter w:val="1"/>
          <w:wAfter w:w="15" w:type="dxa"/>
          <w:trHeight w:val="478"/>
          <w:tblCellSpacing w:w="0" w:type="dxa"/>
        </w:trPr>
        <w:tc>
          <w:tcPr>
            <w:tcW w:w="1643" w:type="dxa"/>
            <w:gridSpan w:val="2"/>
            <w:vAlign w:val="center"/>
          </w:tcPr>
          <w:p w:rsidR="001A55B5" w:rsidRPr="00F87403" w:rsidRDefault="001A55B5" w:rsidP="001A55B5">
            <w:pPr>
              <w:spacing w:after="120"/>
              <w:ind w:right="100"/>
              <w:jc w:val="both"/>
              <w:rPr>
                <w:rFonts w:ascii="Arial" w:hAnsi="Arial" w:cs="Arial"/>
              </w:rPr>
            </w:pPr>
          </w:p>
        </w:tc>
        <w:tc>
          <w:tcPr>
            <w:tcW w:w="2990" w:type="dxa"/>
            <w:vAlign w:val="center"/>
          </w:tcPr>
          <w:p w:rsidR="001A55B5" w:rsidRPr="00DE6475" w:rsidRDefault="001A55B5" w:rsidP="001A55B5">
            <w:pPr>
              <w:spacing w:after="120"/>
              <w:ind w:left="66" w:right="300" w:firstLine="19"/>
              <w:jc w:val="both"/>
              <w:rPr>
                <w:rFonts w:ascii="Arial" w:hAnsi="Arial" w:cs="Arial"/>
              </w:rPr>
            </w:pPr>
          </w:p>
        </w:tc>
        <w:tc>
          <w:tcPr>
            <w:tcW w:w="1496" w:type="dxa"/>
            <w:vAlign w:val="center"/>
          </w:tcPr>
          <w:p w:rsidR="001A55B5" w:rsidRPr="00DE6475" w:rsidRDefault="001A55B5" w:rsidP="001A55B5">
            <w:pPr>
              <w:spacing w:after="120"/>
              <w:ind w:left="66" w:right="300" w:firstLine="19"/>
              <w:jc w:val="both"/>
              <w:rPr>
                <w:rFonts w:ascii="Arial" w:hAnsi="Arial" w:cs="Arial"/>
              </w:rPr>
            </w:pPr>
          </w:p>
        </w:tc>
      </w:tr>
      <w:tr w:rsidR="001A55B5" w:rsidRPr="00DE6475" w:rsidTr="001A55B5">
        <w:trPr>
          <w:gridAfter w:val="1"/>
          <w:wAfter w:w="15" w:type="dxa"/>
          <w:trHeight w:val="436"/>
          <w:tblCellSpacing w:w="0" w:type="dxa"/>
        </w:trPr>
        <w:tc>
          <w:tcPr>
            <w:tcW w:w="6129" w:type="dxa"/>
            <w:gridSpan w:val="4"/>
            <w:vAlign w:val="center"/>
          </w:tcPr>
          <w:p w:rsidR="0055094C" w:rsidRPr="0055094C" w:rsidRDefault="0055094C" w:rsidP="0055094C">
            <w:pPr>
              <w:spacing w:after="120"/>
              <w:ind w:left="600" w:right="300" w:firstLine="500"/>
              <w:jc w:val="both"/>
              <w:rPr>
                <w:rFonts w:ascii="Arial" w:hAnsi="Arial" w:cs="Arial"/>
              </w:rPr>
            </w:pPr>
            <w:r w:rsidRPr="0055094C">
              <w:rPr>
                <w:rFonts w:ascii="Arial" w:hAnsi="Arial" w:cs="Arial"/>
              </w:rPr>
              <w:t>«Утверждено »</w:t>
            </w:r>
          </w:p>
          <w:p w:rsidR="0055094C" w:rsidRPr="0055094C" w:rsidRDefault="0055094C" w:rsidP="0055094C">
            <w:pPr>
              <w:spacing w:after="120"/>
              <w:ind w:left="600" w:right="300" w:firstLine="500"/>
              <w:jc w:val="both"/>
              <w:rPr>
                <w:rFonts w:ascii="Arial" w:hAnsi="Arial" w:cs="Arial"/>
              </w:rPr>
            </w:pPr>
            <w:r w:rsidRPr="0055094C">
              <w:rPr>
                <w:rFonts w:ascii="Arial" w:hAnsi="Arial" w:cs="Arial"/>
              </w:rPr>
              <w:t>Протокол заседания Наблюдательного совета КГП «</w:t>
            </w:r>
            <w:proofErr w:type="spellStart"/>
            <w:r w:rsidRPr="0055094C">
              <w:rPr>
                <w:rFonts w:ascii="Arial" w:hAnsi="Arial" w:cs="Arial"/>
              </w:rPr>
              <w:t>Костанайская</w:t>
            </w:r>
            <w:proofErr w:type="spellEnd"/>
            <w:r w:rsidRPr="0055094C">
              <w:rPr>
                <w:rFonts w:ascii="Arial" w:hAnsi="Arial" w:cs="Arial"/>
              </w:rPr>
              <w:t xml:space="preserve"> областная детская больница»  № 3</w:t>
            </w:r>
            <w:r w:rsidRPr="0055094C">
              <w:rPr>
                <w:rFonts w:ascii="Arial" w:hAnsi="Arial" w:cs="Arial"/>
              </w:rPr>
              <w:tab/>
            </w:r>
          </w:p>
          <w:p w:rsidR="001A55B5" w:rsidRPr="00DE6475" w:rsidRDefault="0055094C" w:rsidP="0055094C">
            <w:pPr>
              <w:spacing w:after="120"/>
              <w:ind w:left="600" w:right="300" w:firstLine="500"/>
              <w:jc w:val="both"/>
              <w:rPr>
                <w:rFonts w:ascii="Arial" w:hAnsi="Arial" w:cs="Arial"/>
              </w:rPr>
            </w:pPr>
            <w:r w:rsidRPr="0055094C">
              <w:rPr>
                <w:rFonts w:ascii="Arial" w:hAnsi="Arial" w:cs="Arial"/>
              </w:rPr>
              <w:t>«26» мая 2026 год.</w:t>
            </w:r>
          </w:p>
        </w:tc>
      </w:tr>
    </w:tbl>
    <w:p w:rsidR="0006213F" w:rsidRDefault="0006213F">
      <w:pPr>
        <w:pStyle w:val="pc"/>
        <w:rPr>
          <w:rStyle w:val="s1"/>
        </w:rPr>
      </w:pPr>
    </w:p>
    <w:p w:rsidR="00F541F1" w:rsidRDefault="00F541F1">
      <w:pPr>
        <w:rPr>
          <w:rStyle w:val="s1"/>
        </w:rPr>
      </w:pPr>
    </w:p>
    <w:p w:rsidR="00F541F1" w:rsidRDefault="00F541F1">
      <w:pPr>
        <w:rPr>
          <w:rStyle w:val="s1"/>
        </w:rPr>
      </w:pPr>
    </w:p>
    <w:p w:rsidR="00F541F1" w:rsidRDefault="00F541F1">
      <w:pPr>
        <w:rPr>
          <w:rStyle w:val="s1"/>
        </w:rPr>
      </w:pPr>
    </w:p>
    <w:p w:rsidR="00F541F1" w:rsidRDefault="00F541F1">
      <w:pPr>
        <w:rPr>
          <w:rStyle w:val="s1"/>
        </w:rPr>
      </w:pPr>
    </w:p>
    <w:p w:rsidR="00F541F1" w:rsidRDefault="00F541F1">
      <w:pPr>
        <w:rPr>
          <w:rStyle w:val="s1"/>
        </w:rPr>
      </w:pPr>
    </w:p>
    <w:p w:rsidR="00F541F1" w:rsidRDefault="00F541F1">
      <w:pPr>
        <w:rPr>
          <w:rStyle w:val="s1"/>
        </w:rPr>
      </w:pPr>
    </w:p>
    <w:p w:rsidR="00F541F1" w:rsidRDefault="00F541F1">
      <w:pPr>
        <w:rPr>
          <w:b/>
          <w:bCs/>
          <w:color w:val="000000"/>
        </w:rPr>
      </w:pPr>
      <w:r>
        <w:rPr>
          <w:b/>
          <w:bCs/>
          <w:color w:val="000000"/>
        </w:rPr>
        <w:t xml:space="preserve">                                      </w:t>
      </w:r>
      <w:r w:rsidRPr="00F541F1">
        <w:rPr>
          <w:b/>
          <w:bCs/>
          <w:color w:val="000000"/>
        </w:rPr>
        <w:t>Н</w:t>
      </w:r>
      <w:r>
        <w:rPr>
          <w:b/>
          <w:bCs/>
          <w:color w:val="000000"/>
        </w:rPr>
        <w:t xml:space="preserve">АЛОГОВАЯ УЧЕТНАЯ ПОЛИТИКА </w:t>
      </w:r>
    </w:p>
    <w:p w:rsidR="00072BA2" w:rsidRPr="00072BA2" w:rsidRDefault="001A55B5" w:rsidP="00072BA2">
      <w:pPr>
        <w:spacing w:after="120"/>
        <w:ind w:right="300"/>
        <w:jc w:val="center"/>
        <w:rPr>
          <w:rFonts w:eastAsia="Times New Roman"/>
          <w:b/>
          <w:sz w:val="28"/>
          <w:szCs w:val="28"/>
        </w:rPr>
      </w:pPr>
      <w:r w:rsidRPr="001A55B5">
        <w:rPr>
          <w:rFonts w:eastAsia="Times New Roman"/>
          <w:b/>
          <w:sz w:val="28"/>
          <w:szCs w:val="28"/>
        </w:rPr>
        <w:t>КГП «Костанайская областная детская больница» Управления здравоохранения акимата Костанайской области</w:t>
      </w:r>
    </w:p>
    <w:p w:rsidR="00F541F1" w:rsidRPr="00072BA2" w:rsidRDefault="00F541F1" w:rsidP="00F541F1">
      <w:pPr>
        <w:spacing w:after="120"/>
        <w:ind w:right="300"/>
        <w:jc w:val="center"/>
        <w:rPr>
          <w:rFonts w:eastAsia="Times New Roman"/>
          <w:b/>
          <w:sz w:val="28"/>
          <w:szCs w:val="28"/>
        </w:rPr>
      </w:pPr>
    </w:p>
    <w:p w:rsidR="00F541F1" w:rsidRPr="001D59B9" w:rsidRDefault="00F541F1" w:rsidP="00F541F1">
      <w:pPr>
        <w:spacing w:after="120"/>
        <w:ind w:right="300"/>
        <w:jc w:val="center"/>
        <w:rPr>
          <w:rFonts w:eastAsia="Times New Roman"/>
          <w:b/>
          <w:sz w:val="28"/>
          <w:szCs w:val="28"/>
        </w:rPr>
      </w:pPr>
    </w:p>
    <w:p w:rsidR="00F541F1" w:rsidRDefault="00F541F1" w:rsidP="00F541F1">
      <w:pPr>
        <w:spacing w:after="120"/>
        <w:ind w:right="300"/>
        <w:jc w:val="center"/>
        <w:rPr>
          <w:rFonts w:eastAsia="Times New Roman"/>
          <w:b/>
          <w:sz w:val="28"/>
          <w:szCs w:val="28"/>
          <w:lang w:val="kk-KZ"/>
        </w:rPr>
      </w:pPr>
    </w:p>
    <w:p w:rsidR="00F541F1" w:rsidRDefault="00F541F1" w:rsidP="00F541F1">
      <w:pPr>
        <w:spacing w:after="120"/>
        <w:ind w:right="300"/>
        <w:jc w:val="center"/>
        <w:rPr>
          <w:rFonts w:eastAsia="Times New Roman"/>
          <w:b/>
          <w:sz w:val="28"/>
          <w:szCs w:val="28"/>
          <w:lang w:val="kk-KZ"/>
        </w:rPr>
      </w:pPr>
    </w:p>
    <w:p w:rsidR="00F541F1" w:rsidRDefault="00F541F1" w:rsidP="00F541F1">
      <w:pPr>
        <w:spacing w:after="120"/>
        <w:ind w:right="300"/>
        <w:jc w:val="center"/>
        <w:rPr>
          <w:rFonts w:eastAsia="Times New Roman"/>
          <w:b/>
          <w:sz w:val="28"/>
          <w:szCs w:val="28"/>
          <w:lang w:val="kk-KZ"/>
        </w:rPr>
      </w:pPr>
    </w:p>
    <w:p w:rsidR="00F541F1" w:rsidRDefault="00F541F1" w:rsidP="00F541F1">
      <w:pPr>
        <w:spacing w:after="120"/>
        <w:ind w:right="300"/>
        <w:jc w:val="center"/>
        <w:rPr>
          <w:rFonts w:eastAsia="Times New Roman"/>
          <w:b/>
          <w:sz w:val="28"/>
          <w:szCs w:val="28"/>
          <w:lang w:val="kk-KZ"/>
        </w:rPr>
      </w:pPr>
    </w:p>
    <w:p w:rsidR="00F541F1" w:rsidRDefault="00F541F1" w:rsidP="00F541F1">
      <w:pPr>
        <w:spacing w:after="120"/>
        <w:ind w:right="300"/>
        <w:jc w:val="center"/>
        <w:rPr>
          <w:rFonts w:eastAsia="Times New Roman"/>
          <w:b/>
          <w:sz w:val="28"/>
          <w:szCs w:val="28"/>
          <w:lang w:val="kk-KZ"/>
        </w:rPr>
      </w:pPr>
    </w:p>
    <w:p w:rsidR="00F541F1" w:rsidRDefault="00F541F1" w:rsidP="00F541F1">
      <w:pPr>
        <w:spacing w:after="120"/>
        <w:ind w:right="300"/>
        <w:jc w:val="center"/>
        <w:rPr>
          <w:rFonts w:eastAsia="Times New Roman"/>
          <w:b/>
          <w:sz w:val="28"/>
          <w:szCs w:val="28"/>
          <w:lang w:val="kk-KZ"/>
        </w:rPr>
      </w:pPr>
    </w:p>
    <w:p w:rsidR="00F541F1" w:rsidRDefault="00F541F1" w:rsidP="00F541F1">
      <w:pPr>
        <w:spacing w:after="120"/>
        <w:ind w:right="300"/>
        <w:jc w:val="center"/>
        <w:rPr>
          <w:rFonts w:eastAsia="Times New Roman"/>
          <w:b/>
          <w:sz w:val="28"/>
          <w:szCs w:val="28"/>
          <w:lang w:val="kk-KZ"/>
        </w:rPr>
      </w:pPr>
    </w:p>
    <w:p w:rsidR="00F541F1" w:rsidRDefault="00F541F1" w:rsidP="00F541F1">
      <w:pPr>
        <w:spacing w:after="120"/>
        <w:ind w:right="300"/>
        <w:jc w:val="center"/>
        <w:rPr>
          <w:rFonts w:eastAsia="Times New Roman"/>
          <w:b/>
          <w:sz w:val="28"/>
          <w:szCs w:val="28"/>
          <w:lang w:val="kk-KZ"/>
        </w:rPr>
      </w:pPr>
    </w:p>
    <w:p w:rsidR="00F541F1" w:rsidRDefault="00F541F1" w:rsidP="00F541F1">
      <w:pPr>
        <w:spacing w:after="120"/>
        <w:ind w:right="300"/>
        <w:jc w:val="center"/>
        <w:rPr>
          <w:rFonts w:eastAsia="Times New Roman"/>
          <w:b/>
          <w:sz w:val="28"/>
          <w:szCs w:val="28"/>
          <w:lang w:val="kk-KZ"/>
        </w:rPr>
      </w:pPr>
    </w:p>
    <w:p w:rsidR="00F541F1" w:rsidRDefault="00F541F1" w:rsidP="00F541F1">
      <w:pPr>
        <w:spacing w:after="120"/>
        <w:ind w:right="300"/>
        <w:jc w:val="center"/>
        <w:rPr>
          <w:rFonts w:eastAsia="Times New Roman"/>
          <w:b/>
          <w:sz w:val="28"/>
          <w:szCs w:val="28"/>
          <w:lang w:val="kk-KZ"/>
        </w:rPr>
      </w:pPr>
    </w:p>
    <w:p w:rsidR="00F541F1" w:rsidRPr="00F56D75" w:rsidRDefault="00F541F1" w:rsidP="00F541F1">
      <w:pPr>
        <w:spacing w:after="120"/>
        <w:ind w:right="300"/>
        <w:jc w:val="center"/>
        <w:rPr>
          <w:rFonts w:eastAsia="Times New Roman"/>
          <w:b/>
          <w:sz w:val="28"/>
          <w:szCs w:val="28"/>
        </w:rPr>
      </w:pPr>
    </w:p>
    <w:p w:rsidR="0087307B" w:rsidRPr="008B6EEC" w:rsidRDefault="0006213F" w:rsidP="008B6EEC">
      <w:pPr>
        <w:rPr>
          <w:b/>
          <w:bCs/>
          <w:color w:val="000000"/>
        </w:rPr>
      </w:pPr>
      <w:r>
        <w:rPr>
          <w:rStyle w:val="s1"/>
        </w:rPr>
        <w:br w:type="page"/>
      </w:r>
      <w:r w:rsidR="00F541F1">
        <w:rPr>
          <w:rStyle w:val="s1"/>
        </w:rPr>
        <w:lastRenderedPageBreak/>
        <w:t>Оглавление</w:t>
      </w:r>
      <w:r w:rsidR="00BB6DA0">
        <w:rPr>
          <w:rStyle w:val="s1"/>
        </w:rPr>
        <w:t xml:space="preserve">                  </w:t>
      </w:r>
    </w:p>
    <w:p w:rsidR="0087307B" w:rsidRDefault="0087307B" w:rsidP="00CE5452">
      <w:pPr>
        <w:pStyle w:val="pc"/>
        <w:jc w:val="left"/>
      </w:pPr>
    </w:p>
    <w:p w:rsidR="0087307B" w:rsidRDefault="001168B2">
      <w:pPr>
        <w:pStyle w:val="pj"/>
      </w:pPr>
      <w:r>
        <w:rPr>
          <w:rStyle w:val="s0"/>
        </w:rPr>
        <w:t> </w:t>
      </w:r>
    </w:p>
    <w:p w:rsidR="0087307B" w:rsidRPr="00ED34A2" w:rsidRDefault="001168B2">
      <w:pPr>
        <w:pStyle w:val="pji"/>
      </w:pPr>
      <w:r w:rsidRPr="00ED34A2">
        <w:t>Приказ об утверждении налоговой учетной политики</w:t>
      </w:r>
    </w:p>
    <w:p w:rsidR="0087307B" w:rsidRPr="00ED34A2" w:rsidRDefault="001168B2">
      <w:pPr>
        <w:pStyle w:val="pji"/>
      </w:pPr>
      <w:r w:rsidRPr="00ED34A2">
        <w:t>Налоговая учетная политика</w:t>
      </w:r>
    </w:p>
    <w:p w:rsidR="0087307B" w:rsidRPr="00ED34A2" w:rsidRDefault="001168B2">
      <w:pPr>
        <w:pStyle w:val="pji"/>
        <w:ind w:left="567"/>
      </w:pPr>
      <w:r w:rsidRPr="00ED34A2">
        <w:t>Введение</w:t>
      </w:r>
    </w:p>
    <w:p w:rsidR="0087307B" w:rsidRPr="00ED34A2" w:rsidRDefault="001168B2">
      <w:pPr>
        <w:pStyle w:val="pji"/>
        <w:ind w:left="567"/>
      </w:pPr>
      <w:r w:rsidRPr="00ED34A2">
        <w:t>Раздел 1. Общие положения налоговой учетной политики</w:t>
      </w:r>
    </w:p>
    <w:p w:rsidR="0087307B" w:rsidRPr="00ED34A2" w:rsidRDefault="001168B2">
      <w:pPr>
        <w:pStyle w:val="pji"/>
        <w:ind w:left="567"/>
      </w:pPr>
      <w:r w:rsidRPr="00ED34A2">
        <w:t>Раздел 2. Организация и порядок ведения налогового учета</w:t>
      </w:r>
    </w:p>
    <w:p w:rsidR="0087307B" w:rsidRPr="00ED34A2" w:rsidRDefault="001168B2">
      <w:pPr>
        <w:pStyle w:val="pji"/>
        <w:ind w:left="567"/>
      </w:pPr>
      <w:r w:rsidRPr="00ED34A2">
        <w:t>Раздел 3. Корпоративный подоходный налог (КПН)</w:t>
      </w:r>
    </w:p>
    <w:p w:rsidR="0087307B" w:rsidRPr="00ED34A2" w:rsidRDefault="001168B2">
      <w:pPr>
        <w:pStyle w:val="pji"/>
        <w:ind w:left="567"/>
      </w:pPr>
      <w:r w:rsidRPr="00ED34A2">
        <w:t>Раздел 4. Порядок налогообложения доходов юридических лиц-нерезидентов,</w:t>
      </w:r>
    </w:p>
    <w:p w:rsidR="0087307B" w:rsidRPr="00ED34A2" w:rsidRDefault="00ED34A2" w:rsidP="00ED34A2">
      <w:pPr>
        <w:pStyle w:val="pji"/>
      </w:pPr>
      <w:r>
        <w:t xml:space="preserve">    </w:t>
      </w:r>
      <w:r w:rsidR="001168B2" w:rsidRPr="00ED34A2">
        <w:t>реализующих товары, выполняющих работы, оказывающих услуги Товариществу</w:t>
      </w:r>
    </w:p>
    <w:p w:rsidR="0087307B" w:rsidRPr="00ED34A2" w:rsidRDefault="001168B2">
      <w:pPr>
        <w:pStyle w:val="pji"/>
        <w:ind w:left="567"/>
      </w:pPr>
      <w:r w:rsidRPr="00ED34A2">
        <w:t>Раздел 5. Порядок удержания Товариществом казахстанского налога с доходов физических лиц-нерезидентов</w:t>
      </w:r>
    </w:p>
    <w:p w:rsidR="0087307B" w:rsidRPr="00ED34A2" w:rsidRDefault="001168B2">
      <w:pPr>
        <w:pStyle w:val="pji"/>
        <w:ind w:left="567"/>
      </w:pPr>
      <w:r w:rsidRPr="00ED34A2">
        <w:t xml:space="preserve">Раздел 6. </w:t>
      </w:r>
      <w:r w:rsidR="00ED34A2" w:rsidRPr="00ED34A2">
        <w:rPr>
          <w:rStyle w:val="a4"/>
          <w:u w:val="none"/>
        </w:rPr>
        <w:t>Счет-Фактура</w:t>
      </w:r>
    </w:p>
    <w:p w:rsidR="0087307B" w:rsidRPr="00ED34A2" w:rsidRDefault="001168B2">
      <w:pPr>
        <w:pStyle w:val="pji"/>
        <w:ind w:left="567"/>
      </w:pPr>
      <w:r w:rsidRPr="00ED34A2">
        <w:t>Раздел 7. Индивидуальный подоходный налог (ИПН)</w:t>
      </w:r>
    </w:p>
    <w:p w:rsidR="0087307B" w:rsidRPr="00ED34A2" w:rsidRDefault="001168B2">
      <w:pPr>
        <w:pStyle w:val="pji"/>
        <w:ind w:left="567"/>
      </w:pPr>
      <w:r w:rsidRPr="00ED34A2">
        <w:t>Раздел 8. Социальный налог</w:t>
      </w:r>
    </w:p>
    <w:p w:rsidR="0087307B" w:rsidRPr="00ED34A2" w:rsidRDefault="001168B2">
      <w:pPr>
        <w:pStyle w:val="pji"/>
        <w:ind w:left="567"/>
      </w:pPr>
      <w:r w:rsidRPr="00ED34A2">
        <w:t>Раздел 9. Общие положения по обязательным социальным отчислениям</w:t>
      </w:r>
    </w:p>
    <w:p w:rsidR="0087307B" w:rsidRPr="00ED34A2" w:rsidRDefault="001168B2">
      <w:pPr>
        <w:pStyle w:val="pji"/>
        <w:ind w:left="567"/>
      </w:pPr>
      <w:r w:rsidRPr="00ED34A2">
        <w:t>Раздел 10. Налог на имущество</w:t>
      </w:r>
    </w:p>
    <w:p w:rsidR="0087307B" w:rsidRPr="00ED34A2" w:rsidRDefault="001168B2">
      <w:pPr>
        <w:pStyle w:val="pji"/>
        <w:ind w:left="567"/>
      </w:pPr>
      <w:r w:rsidRPr="00ED34A2">
        <w:t>Раздел 11. Земельный налог</w:t>
      </w:r>
    </w:p>
    <w:p w:rsidR="0087307B" w:rsidRPr="00ED34A2" w:rsidRDefault="001168B2">
      <w:pPr>
        <w:pStyle w:val="pji"/>
        <w:ind w:left="567"/>
      </w:pPr>
      <w:r w:rsidRPr="00ED34A2">
        <w:t>Приложение № 1. Толкование терминов и определений, использованных в НУП</w:t>
      </w:r>
    </w:p>
    <w:p w:rsidR="0087307B" w:rsidRDefault="001168B2">
      <w:pPr>
        <w:pStyle w:val="pji"/>
        <w:ind w:left="567"/>
      </w:pPr>
      <w:r w:rsidRPr="00ED34A2">
        <w:t>Приложение № 2. Применяемые нормы амортизации фиксированных активов</w:t>
      </w:r>
    </w:p>
    <w:p w:rsidR="005519F6" w:rsidRPr="00ED34A2" w:rsidRDefault="005519F6">
      <w:pPr>
        <w:pStyle w:val="pji"/>
        <w:ind w:left="567"/>
      </w:pPr>
      <w:r>
        <w:t>Раздел 12. Транспортный налог</w:t>
      </w:r>
    </w:p>
    <w:p w:rsidR="0087307B" w:rsidRDefault="001168B2">
      <w:pPr>
        <w:pStyle w:val="pr"/>
      </w:pPr>
      <w:r>
        <w:rPr>
          <w:rStyle w:val="s0"/>
        </w:rPr>
        <w:t> </w:t>
      </w:r>
    </w:p>
    <w:p w:rsidR="0087307B" w:rsidRDefault="001168B2">
      <w:pPr>
        <w:pStyle w:val="pji"/>
      </w:pPr>
      <w:r>
        <w:t> </w:t>
      </w:r>
    </w:p>
    <w:p w:rsidR="00072BA2" w:rsidRPr="00072BA2" w:rsidRDefault="001A55B5" w:rsidP="00072BA2">
      <w:pPr>
        <w:pStyle w:val="pc"/>
        <w:rPr>
          <w:b/>
          <w:bCs/>
        </w:rPr>
      </w:pPr>
      <w:bookmarkStart w:id="0" w:name="SUB4"/>
      <w:bookmarkEnd w:id="0"/>
      <w:r w:rsidRPr="001A55B5">
        <w:rPr>
          <w:b/>
          <w:bCs/>
        </w:rPr>
        <w:t>Коммунальное государственное предприятие «Костанайская областная детская больница» Управления здравоохранения акимата Костанайской области</w:t>
      </w:r>
    </w:p>
    <w:p w:rsidR="00072BA2" w:rsidRPr="00072BA2" w:rsidRDefault="00072BA2" w:rsidP="00072BA2">
      <w:pPr>
        <w:pStyle w:val="pc"/>
        <w:rPr>
          <w:b/>
          <w:bCs/>
        </w:rPr>
      </w:pPr>
    </w:p>
    <w:p w:rsidR="0087307B" w:rsidRDefault="001168B2">
      <w:pPr>
        <w:pStyle w:val="pc"/>
      </w:pPr>
      <w:r>
        <w:rPr>
          <w:rStyle w:val="s0"/>
          <w:b/>
          <w:bCs/>
        </w:rPr>
        <w:t>ПРИКАЗ № ____</w:t>
      </w:r>
    </w:p>
    <w:p w:rsidR="0087307B" w:rsidRDefault="001168B2">
      <w:pPr>
        <w:pStyle w:val="pc"/>
      </w:pPr>
      <w:r>
        <w:rPr>
          <w:b/>
          <w:bCs/>
        </w:rPr>
        <w:t> </w:t>
      </w:r>
    </w:p>
    <w:tbl>
      <w:tblPr>
        <w:tblW w:w="5000" w:type="pct"/>
        <w:tblCellMar>
          <w:left w:w="0" w:type="dxa"/>
          <w:right w:w="0" w:type="dxa"/>
        </w:tblCellMar>
        <w:tblLook w:val="04A0" w:firstRow="1" w:lastRow="0" w:firstColumn="1" w:lastColumn="0" w:noHBand="0" w:noVBand="1"/>
      </w:tblPr>
      <w:tblGrid>
        <w:gridCol w:w="4785"/>
        <w:gridCol w:w="4786"/>
      </w:tblGrid>
      <w:tr w:rsidR="0087307B">
        <w:tc>
          <w:tcPr>
            <w:tcW w:w="2500" w:type="pct"/>
            <w:tcMar>
              <w:top w:w="0" w:type="dxa"/>
              <w:left w:w="108" w:type="dxa"/>
              <w:bottom w:w="0" w:type="dxa"/>
              <w:right w:w="108" w:type="dxa"/>
            </w:tcMar>
            <w:hideMark/>
          </w:tcPr>
          <w:p w:rsidR="0087307B" w:rsidRDefault="0055094C" w:rsidP="00E9247D">
            <w:pPr>
              <w:pStyle w:val="pji"/>
            </w:pPr>
            <w:r>
              <w:t xml:space="preserve">г. </w:t>
            </w:r>
            <w:proofErr w:type="spellStart"/>
            <w:r>
              <w:t>Костанай</w:t>
            </w:r>
            <w:proofErr w:type="spellEnd"/>
          </w:p>
        </w:tc>
        <w:tc>
          <w:tcPr>
            <w:tcW w:w="2500" w:type="pct"/>
            <w:tcMar>
              <w:top w:w="0" w:type="dxa"/>
              <w:left w:w="108" w:type="dxa"/>
              <w:bottom w:w="0" w:type="dxa"/>
              <w:right w:w="108" w:type="dxa"/>
            </w:tcMar>
            <w:hideMark/>
          </w:tcPr>
          <w:p w:rsidR="0087307B" w:rsidRDefault="001168B2" w:rsidP="00072BA2">
            <w:pPr>
              <w:pStyle w:val="pr"/>
              <w:ind w:left="426"/>
            </w:pPr>
            <w:r>
              <w:t>«</w:t>
            </w:r>
            <w:r w:rsidR="00072BA2">
              <w:t xml:space="preserve"> </w:t>
            </w:r>
            <w:r>
              <w:t xml:space="preserve">» </w:t>
            </w:r>
            <w:r w:rsidR="00072BA2">
              <w:t>_______</w:t>
            </w:r>
            <w:r>
              <w:t xml:space="preserve"> 20</w:t>
            </w:r>
            <w:r w:rsidR="0055094C">
              <w:t>26</w:t>
            </w:r>
            <w:r w:rsidR="00072BA2">
              <w:t xml:space="preserve">  </w:t>
            </w:r>
            <w:r>
              <w:t xml:space="preserve"> года</w:t>
            </w:r>
          </w:p>
        </w:tc>
      </w:tr>
    </w:tbl>
    <w:p w:rsidR="0087307B" w:rsidRDefault="001168B2">
      <w:pPr>
        <w:pStyle w:val="pj"/>
      </w:pPr>
      <w:r>
        <w:rPr>
          <w:rStyle w:val="s0"/>
          <w:b/>
          <w:bCs/>
        </w:rPr>
        <w:t> </w:t>
      </w:r>
    </w:p>
    <w:p w:rsidR="0087307B" w:rsidRDefault="001168B2">
      <w:pPr>
        <w:pStyle w:val="pj"/>
      </w:pPr>
      <w:r>
        <w:t> </w:t>
      </w:r>
    </w:p>
    <w:p w:rsidR="0087307B" w:rsidRDefault="001168B2">
      <w:pPr>
        <w:pStyle w:val="pj"/>
      </w:pPr>
      <w:r>
        <w:rPr>
          <w:rStyle w:val="s0"/>
          <w:b/>
          <w:bCs/>
        </w:rPr>
        <w:t>Об утверждении</w:t>
      </w:r>
    </w:p>
    <w:p w:rsidR="0087307B" w:rsidRDefault="001168B2">
      <w:pPr>
        <w:pStyle w:val="pj"/>
      </w:pPr>
      <w:r>
        <w:rPr>
          <w:rStyle w:val="s0"/>
          <w:b/>
          <w:bCs/>
        </w:rPr>
        <w:t>налоговой учетной политики</w:t>
      </w:r>
    </w:p>
    <w:p w:rsidR="0087307B" w:rsidRDefault="001168B2">
      <w:pPr>
        <w:pStyle w:val="pj"/>
      </w:pPr>
      <w:r>
        <w:rPr>
          <w:rStyle w:val="s0"/>
        </w:rPr>
        <w:t> </w:t>
      </w:r>
    </w:p>
    <w:p w:rsidR="0087307B" w:rsidRDefault="001168B2">
      <w:pPr>
        <w:pStyle w:val="pj"/>
      </w:pPr>
      <w:r>
        <w:rPr>
          <w:rStyle w:val="s0"/>
        </w:rPr>
        <w:t>Руководствуясь нормами:</w:t>
      </w:r>
    </w:p>
    <w:p w:rsidR="0087307B" w:rsidRDefault="001168B2">
      <w:pPr>
        <w:pStyle w:val="pj"/>
      </w:pPr>
      <w:r w:rsidRPr="0055094C">
        <w:rPr>
          <w:rStyle w:val="s0"/>
          <w:color w:val="auto"/>
        </w:rPr>
        <w:t xml:space="preserve">- </w:t>
      </w:r>
      <w:hyperlink r:id="rId9" w:anchor="sub_id=1900500" w:history="1">
        <w:r w:rsidRPr="0055094C">
          <w:rPr>
            <w:rStyle w:val="a4"/>
            <w:color w:val="auto"/>
          </w:rPr>
          <w:t>пунктом 5 статьи 190</w:t>
        </w:r>
      </w:hyperlink>
      <w:r>
        <w:rPr>
          <w:rStyle w:val="s0"/>
        </w:rPr>
        <w:t xml:space="preserve"> Налогового кодекса Республики Казахстан от 25 декабря 2017 года;</w:t>
      </w:r>
    </w:p>
    <w:p w:rsidR="0087307B" w:rsidRDefault="001168B2">
      <w:pPr>
        <w:pStyle w:val="pj"/>
      </w:pPr>
      <w:r>
        <w:rPr>
          <w:rStyle w:val="s0"/>
        </w:rPr>
        <w:t>в целях:</w:t>
      </w:r>
    </w:p>
    <w:p w:rsidR="0087307B" w:rsidRDefault="001168B2">
      <w:pPr>
        <w:pStyle w:val="pj"/>
      </w:pPr>
      <w:r>
        <w:rPr>
          <w:rStyle w:val="s0"/>
        </w:rPr>
        <w:t>- формирования полной и достоверной информации о порядке учета хозяйственных операций в бухгалтерском и налоговом учете;</w:t>
      </w:r>
    </w:p>
    <w:p w:rsidR="0087307B" w:rsidRDefault="001168B2">
      <w:pPr>
        <w:pStyle w:val="pj"/>
      </w:pPr>
      <w:r>
        <w:rPr>
          <w:rStyle w:val="s0"/>
        </w:rPr>
        <w:t>- обеспечения информацией внутренних и внешних пользователей;</w:t>
      </w:r>
    </w:p>
    <w:p w:rsidR="0087307B" w:rsidRDefault="001168B2">
      <w:pPr>
        <w:pStyle w:val="pj"/>
      </w:pPr>
      <w:r>
        <w:rPr>
          <w:rStyle w:val="s0"/>
        </w:rPr>
        <w:t>- контроля за правильностью исчисления, полнотой и своевременностью уплаты в бюджет налогов -</w:t>
      </w:r>
    </w:p>
    <w:p w:rsidR="0087307B" w:rsidRDefault="001168B2">
      <w:pPr>
        <w:pStyle w:val="pj"/>
      </w:pPr>
      <w:r>
        <w:rPr>
          <w:rStyle w:val="s0"/>
          <w:b/>
          <w:bCs/>
        </w:rPr>
        <w:t>ПРИКАЗЫВАЮ:</w:t>
      </w:r>
    </w:p>
    <w:p w:rsidR="0087307B" w:rsidRDefault="001168B2">
      <w:pPr>
        <w:pStyle w:val="pj"/>
      </w:pPr>
      <w:r>
        <w:t> </w:t>
      </w:r>
    </w:p>
    <w:p w:rsidR="0087307B" w:rsidRPr="0055094C" w:rsidRDefault="001168B2">
      <w:pPr>
        <w:pStyle w:val="pj"/>
        <w:rPr>
          <w:color w:val="auto"/>
        </w:rPr>
      </w:pPr>
      <w:r>
        <w:rPr>
          <w:rStyle w:val="s0"/>
        </w:rPr>
        <w:t xml:space="preserve">1. Утвердить Налоговую учетную политику для целей налогового учета </w:t>
      </w:r>
      <w:r w:rsidRPr="0055094C">
        <w:rPr>
          <w:rStyle w:val="s0"/>
          <w:color w:val="auto"/>
        </w:rPr>
        <w:t>(</w:t>
      </w:r>
      <w:hyperlink w:anchor="sub3" w:history="1">
        <w:r w:rsidRPr="0055094C">
          <w:rPr>
            <w:rStyle w:val="a4"/>
            <w:color w:val="auto"/>
          </w:rPr>
          <w:t>Приложение № 1</w:t>
        </w:r>
      </w:hyperlink>
      <w:r w:rsidRPr="0055094C">
        <w:rPr>
          <w:rStyle w:val="s0"/>
          <w:color w:val="auto"/>
        </w:rPr>
        <w:t>);</w:t>
      </w:r>
    </w:p>
    <w:p w:rsidR="0087307B" w:rsidRDefault="001168B2">
      <w:pPr>
        <w:pStyle w:val="pj"/>
      </w:pPr>
      <w:r>
        <w:rPr>
          <w:rStyle w:val="s0"/>
        </w:rPr>
        <w:lastRenderedPageBreak/>
        <w:t>2. Изменения в налоговой учетной политике производить в случае изменения налогового законодательства, МСФО, нормативных правовых актов по бухгалтерскому учету.</w:t>
      </w:r>
    </w:p>
    <w:p w:rsidR="0087307B" w:rsidRDefault="001168B2">
      <w:pPr>
        <w:pStyle w:val="pj"/>
      </w:pPr>
      <w:r>
        <w:rPr>
          <w:rStyle w:val="s0"/>
        </w:rPr>
        <w:t>3. Настоящий приказ вступает в действие с «_____» _______________ 20</w:t>
      </w:r>
      <w:r w:rsidR="0055094C">
        <w:rPr>
          <w:rStyle w:val="s0"/>
        </w:rPr>
        <w:t>26</w:t>
      </w:r>
      <w:r>
        <w:rPr>
          <w:rStyle w:val="s0"/>
        </w:rPr>
        <w:t xml:space="preserve"> года.</w:t>
      </w:r>
    </w:p>
    <w:p w:rsidR="0087307B" w:rsidRDefault="001168B2">
      <w:pPr>
        <w:pStyle w:val="pj"/>
      </w:pPr>
      <w:r>
        <w:rPr>
          <w:rStyle w:val="s0"/>
        </w:rPr>
        <w:t> </w:t>
      </w:r>
    </w:p>
    <w:p w:rsidR="0087307B" w:rsidRDefault="001168B2">
      <w:pPr>
        <w:pStyle w:val="pj"/>
      </w:pPr>
      <w:r>
        <w:rPr>
          <w:rStyle w:val="s0"/>
        </w:rPr>
        <w:t> </w:t>
      </w:r>
    </w:p>
    <w:tbl>
      <w:tblPr>
        <w:tblpPr w:leftFromText="180" w:rightFromText="180" w:vertAnchor="text" w:horzAnchor="page" w:tblpX="2242" w:tblpY="176"/>
        <w:tblW w:w="5000" w:type="pct"/>
        <w:tblCellMar>
          <w:left w:w="0" w:type="dxa"/>
          <w:right w:w="0" w:type="dxa"/>
        </w:tblCellMar>
        <w:tblLook w:val="04A0" w:firstRow="1" w:lastRow="0" w:firstColumn="1" w:lastColumn="0" w:noHBand="0" w:noVBand="1"/>
      </w:tblPr>
      <w:tblGrid>
        <w:gridCol w:w="2733"/>
        <w:gridCol w:w="3126"/>
        <w:gridCol w:w="3712"/>
      </w:tblGrid>
      <w:tr w:rsidR="00E9247D" w:rsidTr="00E9247D">
        <w:tc>
          <w:tcPr>
            <w:tcW w:w="1428" w:type="pct"/>
            <w:tcMar>
              <w:top w:w="0" w:type="dxa"/>
              <w:left w:w="108" w:type="dxa"/>
              <w:bottom w:w="0" w:type="dxa"/>
              <w:right w:w="108" w:type="dxa"/>
            </w:tcMar>
            <w:hideMark/>
          </w:tcPr>
          <w:p w:rsidR="00E9247D" w:rsidRDefault="00E9247D" w:rsidP="00E9247D">
            <w:pPr>
              <w:pStyle w:val="pji"/>
              <w:jc w:val="right"/>
            </w:pPr>
          </w:p>
        </w:tc>
        <w:tc>
          <w:tcPr>
            <w:tcW w:w="1633" w:type="pct"/>
            <w:tcMar>
              <w:top w:w="0" w:type="dxa"/>
              <w:left w:w="108" w:type="dxa"/>
              <w:bottom w:w="0" w:type="dxa"/>
              <w:right w:w="108" w:type="dxa"/>
            </w:tcMar>
            <w:hideMark/>
          </w:tcPr>
          <w:p w:rsidR="00E9247D" w:rsidRDefault="00E9247D" w:rsidP="00E9247D">
            <w:pPr>
              <w:rPr>
                <w:rFonts w:eastAsia="Times New Roman"/>
              </w:rPr>
            </w:pPr>
          </w:p>
        </w:tc>
        <w:tc>
          <w:tcPr>
            <w:tcW w:w="1939" w:type="pct"/>
            <w:tcMar>
              <w:top w:w="0" w:type="dxa"/>
              <w:left w:w="108" w:type="dxa"/>
              <w:bottom w:w="0" w:type="dxa"/>
              <w:right w:w="108" w:type="dxa"/>
            </w:tcMar>
            <w:hideMark/>
          </w:tcPr>
          <w:p w:rsidR="00E9247D" w:rsidRDefault="00E9247D" w:rsidP="00E9247D">
            <w:pPr>
              <w:rPr>
                <w:rFonts w:eastAsia="Times New Roman"/>
              </w:rPr>
            </w:pPr>
          </w:p>
        </w:tc>
      </w:tr>
      <w:tr w:rsidR="00E9247D" w:rsidTr="00E9247D">
        <w:tc>
          <w:tcPr>
            <w:tcW w:w="1428" w:type="pct"/>
            <w:tcMar>
              <w:top w:w="0" w:type="dxa"/>
              <w:left w:w="108" w:type="dxa"/>
              <w:bottom w:w="0" w:type="dxa"/>
              <w:right w:w="108" w:type="dxa"/>
            </w:tcMar>
            <w:hideMark/>
          </w:tcPr>
          <w:p w:rsidR="00E9247D" w:rsidRDefault="00E9247D" w:rsidP="00E9247D">
            <w:pPr>
              <w:rPr>
                <w:rFonts w:eastAsia="Times New Roman"/>
              </w:rPr>
            </w:pPr>
          </w:p>
        </w:tc>
        <w:tc>
          <w:tcPr>
            <w:tcW w:w="1633" w:type="pct"/>
            <w:tcMar>
              <w:top w:w="0" w:type="dxa"/>
              <w:left w:w="108" w:type="dxa"/>
              <w:bottom w:w="0" w:type="dxa"/>
              <w:right w:w="108" w:type="dxa"/>
            </w:tcMar>
            <w:hideMark/>
          </w:tcPr>
          <w:p w:rsidR="00E9247D" w:rsidRDefault="00E9247D" w:rsidP="00E9247D">
            <w:pPr>
              <w:pStyle w:val="pc"/>
              <w:jc w:val="left"/>
            </w:pPr>
            <w:r>
              <w:rPr>
                <w:i/>
                <w:iCs/>
              </w:rPr>
              <w:t>_____________</w:t>
            </w:r>
          </w:p>
        </w:tc>
        <w:tc>
          <w:tcPr>
            <w:tcW w:w="1939" w:type="pct"/>
            <w:tcMar>
              <w:top w:w="0" w:type="dxa"/>
              <w:left w:w="108" w:type="dxa"/>
              <w:bottom w:w="0" w:type="dxa"/>
              <w:right w:w="108" w:type="dxa"/>
            </w:tcMar>
            <w:hideMark/>
          </w:tcPr>
          <w:p w:rsidR="00E9247D" w:rsidRDefault="005C53FF" w:rsidP="00072BA2">
            <w:pPr>
              <w:pStyle w:val="pc"/>
            </w:pPr>
            <w:r>
              <w:rPr>
                <w:i/>
                <w:iCs/>
                <w:highlight w:val="yellow"/>
              </w:rPr>
              <w:t>(</w:t>
            </w:r>
            <w:r w:rsidR="0055094C">
              <w:t>Аленова К.К.</w:t>
            </w:r>
            <w:r w:rsidR="00A0455E">
              <w:rPr>
                <w:i/>
                <w:iCs/>
              </w:rPr>
              <w:t>)</w:t>
            </w:r>
          </w:p>
        </w:tc>
      </w:tr>
    </w:tbl>
    <w:p w:rsidR="0087307B" w:rsidRDefault="001168B2">
      <w:pPr>
        <w:pStyle w:val="pj"/>
      </w:pPr>
      <w:r>
        <w:rPr>
          <w:rStyle w:val="s0"/>
        </w:rPr>
        <w:t> </w:t>
      </w:r>
    </w:p>
    <w:p w:rsidR="0087307B" w:rsidRDefault="001168B2">
      <w:pPr>
        <w:pStyle w:val="pj"/>
      </w:pPr>
      <w:r>
        <w:rPr>
          <w:rStyle w:val="s0"/>
        </w:rPr>
        <w:t> </w:t>
      </w:r>
    </w:p>
    <w:p w:rsidR="0087307B" w:rsidRDefault="001168B2">
      <w:pPr>
        <w:pStyle w:val="pj"/>
      </w:pPr>
      <w:r>
        <w:rPr>
          <w:rStyle w:val="s0"/>
        </w:rPr>
        <w:t> </w:t>
      </w:r>
    </w:p>
    <w:p w:rsidR="0087307B" w:rsidRDefault="001168B2">
      <w:pPr>
        <w:pStyle w:val="pr"/>
      </w:pPr>
      <w:r>
        <w:rPr>
          <w:rStyle w:val="s0"/>
        </w:rPr>
        <w:t> </w:t>
      </w:r>
    </w:p>
    <w:p w:rsidR="0087307B" w:rsidRDefault="001168B2">
      <w:pPr>
        <w:pStyle w:val="pr"/>
      </w:pPr>
      <w:bookmarkStart w:id="1" w:name="SUB3"/>
      <w:bookmarkEnd w:id="1"/>
      <w:r>
        <w:rPr>
          <w:rStyle w:val="s0"/>
        </w:rPr>
        <w:t>Приложение № 1</w:t>
      </w:r>
    </w:p>
    <w:p w:rsidR="0087307B" w:rsidRDefault="001168B2">
      <w:pPr>
        <w:pStyle w:val="pr"/>
      </w:pPr>
      <w:r>
        <w:rPr>
          <w:rStyle w:val="s0"/>
        </w:rPr>
        <w:t xml:space="preserve">к </w:t>
      </w:r>
      <w:bookmarkStart w:id="2" w:name="_GoBack"/>
      <w:r w:rsidR="00EB57BE" w:rsidRPr="0055094C">
        <w:rPr>
          <w:color w:val="auto"/>
        </w:rPr>
        <w:fldChar w:fldCharType="begin"/>
      </w:r>
      <w:r w:rsidR="00EB57BE" w:rsidRPr="0055094C">
        <w:rPr>
          <w:color w:val="auto"/>
        </w:rPr>
        <w:instrText xml:space="preserve"> HYPERLINK \l "sub4" </w:instrText>
      </w:r>
      <w:r w:rsidR="00EB57BE" w:rsidRPr="0055094C">
        <w:rPr>
          <w:color w:val="auto"/>
        </w:rPr>
        <w:fldChar w:fldCharType="separate"/>
      </w:r>
      <w:r w:rsidRPr="0055094C">
        <w:rPr>
          <w:rStyle w:val="a4"/>
          <w:color w:val="auto"/>
        </w:rPr>
        <w:t>приказу</w:t>
      </w:r>
      <w:r w:rsidR="00EB57BE" w:rsidRPr="0055094C">
        <w:rPr>
          <w:rStyle w:val="a4"/>
          <w:color w:val="auto"/>
        </w:rPr>
        <w:fldChar w:fldCharType="end"/>
      </w:r>
      <w:bookmarkEnd w:id="2"/>
      <w:r>
        <w:rPr>
          <w:rStyle w:val="s0"/>
        </w:rPr>
        <w:t xml:space="preserve"> № __</w:t>
      </w:r>
    </w:p>
    <w:p w:rsidR="0087307B" w:rsidRDefault="00072BA2">
      <w:pPr>
        <w:pStyle w:val="pr"/>
      </w:pPr>
      <w:r>
        <w:rPr>
          <w:rStyle w:val="s0"/>
        </w:rPr>
        <w:t xml:space="preserve">от «  </w:t>
      </w:r>
      <w:r w:rsidR="001168B2">
        <w:rPr>
          <w:rStyle w:val="s0"/>
        </w:rPr>
        <w:t>»</w:t>
      </w:r>
      <w:r>
        <w:rPr>
          <w:rStyle w:val="s0"/>
        </w:rPr>
        <w:t xml:space="preserve"> ________</w:t>
      </w:r>
      <w:r w:rsidR="001168B2">
        <w:rPr>
          <w:rStyle w:val="s0"/>
        </w:rPr>
        <w:t xml:space="preserve"> 20</w:t>
      </w:r>
      <w:r w:rsidR="0055094C">
        <w:rPr>
          <w:rStyle w:val="s0"/>
        </w:rPr>
        <w:t>26</w:t>
      </w:r>
      <w:r>
        <w:rPr>
          <w:rStyle w:val="s0"/>
        </w:rPr>
        <w:t xml:space="preserve"> </w:t>
      </w:r>
      <w:r w:rsidR="001168B2">
        <w:rPr>
          <w:rStyle w:val="s0"/>
        </w:rPr>
        <w:t>года</w:t>
      </w:r>
    </w:p>
    <w:p w:rsidR="0087307B" w:rsidRDefault="001168B2">
      <w:pPr>
        <w:pStyle w:val="pr"/>
      </w:pPr>
      <w:r>
        <w:rPr>
          <w:rStyle w:val="s0"/>
        </w:rPr>
        <w:t> </w:t>
      </w:r>
    </w:p>
    <w:p w:rsidR="0087307B" w:rsidRDefault="001168B2">
      <w:pPr>
        <w:pStyle w:val="pr"/>
      </w:pPr>
      <w:r>
        <w:rPr>
          <w:rStyle w:val="s0"/>
        </w:rPr>
        <w:t>УТВЕРЖДАЮ</w:t>
      </w:r>
    </w:p>
    <w:p w:rsidR="0087307B" w:rsidRDefault="001168B2">
      <w:pPr>
        <w:pStyle w:val="pr"/>
      </w:pPr>
      <w:r>
        <w:rPr>
          <w:rStyle w:val="s0"/>
        </w:rPr>
        <w:t>________________________</w:t>
      </w:r>
    </w:p>
    <w:p w:rsidR="0087307B" w:rsidRDefault="001168B2">
      <w:pPr>
        <w:pStyle w:val="pr"/>
      </w:pPr>
      <w:r>
        <w:rPr>
          <w:rStyle w:val="s0"/>
        </w:rPr>
        <w:t> «____» __________ 20</w:t>
      </w:r>
      <w:r w:rsidR="0055094C">
        <w:rPr>
          <w:rStyle w:val="s0"/>
        </w:rPr>
        <w:t>26</w:t>
      </w:r>
      <w:r>
        <w:rPr>
          <w:rStyle w:val="s0"/>
        </w:rPr>
        <w:t>года</w:t>
      </w:r>
    </w:p>
    <w:p w:rsidR="0087307B" w:rsidRDefault="001168B2">
      <w:pPr>
        <w:pStyle w:val="pj"/>
      </w:pPr>
      <w:r>
        <w:rPr>
          <w:rStyle w:val="s0"/>
        </w:rPr>
        <w:t> </w:t>
      </w:r>
    </w:p>
    <w:p w:rsidR="0087307B" w:rsidRDefault="001168B2">
      <w:pPr>
        <w:pStyle w:val="pc"/>
      </w:pPr>
      <w:r>
        <w:rPr>
          <w:rStyle w:val="s1"/>
        </w:rPr>
        <w:t>НАЛОГОВАЯ УЧЕТНАЯ ПОЛИТИКА</w:t>
      </w:r>
    </w:p>
    <w:p w:rsidR="00072BA2" w:rsidRPr="00072BA2" w:rsidRDefault="001A55B5" w:rsidP="00072BA2">
      <w:pPr>
        <w:pStyle w:val="pc"/>
        <w:rPr>
          <w:b/>
          <w:bCs/>
        </w:rPr>
      </w:pPr>
      <w:r w:rsidRPr="001A55B5">
        <w:rPr>
          <w:b/>
          <w:bCs/>
        </w:rPr>
        <w:t>Коммунальное государственное предприятие «Костанайская областная детская больница» Управления здравоохранения акимата Костанайской области</w:t>
      </w:r>
    </w:p>
    <w:p w:rsidR="0087307B" w:rsidRDefault="001168B2" w:rsidP="00801B69">
      <w:pPr>
        <w:pStyle w:val="pc"/>
      </w:pPr>
      <w:r>
        <w:rPr>
          <w:rStyle w:val="s0"/>
          <w:b/>
          <w:bCs/>
        </w:rPr>
        <w:t>Введение</w:t>
      </w:r>
    </w:p>
    <w:p w:rsidR="0087307B" w:rsidRDefault="001168B2">
      <w:pPr>
        <w:pStyle w:val="pj"/>
      </w:pPr>
      <w:r>
        <w:rPr>
          <w:rStyle w:val="s0"/>
        </w:rPr>
        <w:t> </w:t>
      </w:r>
    </w:p>
    <w:p w:rsidR="0087307B" w:rsidRPr="00072BA2" w:rsidRDefault="001A55B5" w:rsidP="00072BA2">
      <w:pPr>
        <w:rPr>
          <w:b/>
          <w:bCs/>
          <w:color w:val="000000"/>
        </w:rPr>
      </w:pPr>
      <w:r w:rsidRPr="001A55B5">
        <w:rPr>
          <w:b/>
          <w:bCs/>
          <w:color w:val="000000"/>
        </w:rPr>
        <w:t xml:space="preserve">Коммунальное государственное предприятие «Костанайская областная детская больница» Управления здравоохранения акимата Костанайской области </w:t>
      </w:r>
      <w:r w:rsidR="001168B2">
        <w:rPr>
          <w:rStyle w:val="s0"/>
        </w:rPr>
        <w:t xml:space="preserve">(далее по тексту - </w:t>
      </w:r>
      <w:r w:rsidR="00CE5452">
        <w:rPr>
          <w:rStyle w:val="s0"/>
        </w:rPr>
        <w:t>Организация</w:t>
      </w:r>
      <w:r w:rsidR="001168B2">
        <w:rPr>
          <w:rStyle w:val="s0"/>
        </w:rPr>
        <w:t xml:space="preserve">) в соответствии с требованиями </w:t>
      </w:r>
      <w:hyperlink r:id="rId10" w:history="1">
        <w:r w:rsidR="001168B2">
          <w:rPr>
            <w:rStyle w:val="a4"/>
          </w:rPr>
          <w:t>Кодекса</w:t>
        </w:r>
      </w:hyperlink>
      <w:r w:rsidR="001168B2">
        <w:rPr>
          <w:rStyle w:val="s0"/>
        </w:rPr>
        <w:t xml:space="preserve"> Республики Казахстан от 25 декабря 2017 года № 120-VI «О налогах и других обязательных платежах в бюджет (Налоговый кодекс)» с учетом изменений и дополнений, внесенных на дату утверждения Налоговой учетной политики, а также в соответствии с нормами иных нормативных правовых актов Республики Казахстан.</w:t>
      </w:r>
    </w:p>
    <w:p w:rsidR="0087307B" w:rsidRDefault="001168B2">
      <w:pPr>
        <w:pStyle w:val="pj"/>
      </w:pPr>
      <w:r>
        <w:rPr>
          <w:rStyle w:val="s0"/>
        </w:rPr>
        <w:t xml:space="preserve">Налоговая учетная политика устанавливает порядок ведения налогового учета в </w:t>
      </w:r>
      <w:r w:rsidR="00CE5452">
        <w:rPr>
          <w:rStyle w:val="s0"/>
        </w:rPr>
        <w:t>Организации</w:t>
      </w:r>
      <w:r>
        <w:rPr>
          <w:rStyle w:val="s0"/>
        </w:rPr>
        <w:t xml:space="preserve">, в соответствии с которым </w:t>
      </w:r>
      <w:r w:rsidR="00CE5452">
        <w:rPr>
          <w:rStyle w:val="s0"/>
        </w:rPr>
        <w:t>организация</w:t>
      </w:r>
      <w:r>
        <w:rPr>
          <w:rStyle w:val="s0"/>
        </w:rPr>
        <w:t xml:space="preserve"> исполняет налоговые обязательства, возникающие в связи с осуществляемой деятельностью, в порядке и по срокам, установленными нормами налогового законодательства, действующими на момент их возникновения.</w:t>
      </w:r>
    </w:p>
    <w:p w:rsidR="0087307B" w:rsidRDefault="001168B2">
      <w:pPr>
        <w:pStyle w:val="pj"/>
      </w:pPr>
      <w:r>
        <w:rPr>
          <w:rStyle w:val="s0"/>
        </w:rPr>
        <w:t>При наличии противоречий между положениями Налоговой учетной политики и нормативных правовых актов Республики Казахстан, необходимо применять положения нормативных правовых актов.</w:t>
      </w:r>
    </w:p>
    <w:p w:rsidR="0087307B" w:rsidRDefault="001168B2">
      <w:pPr>
        <w:pStyle w:val="pj"/>
      </w:pPr>
      <w:r>
        <w:rPr>
          <w:rStyle w:val="s0"/>
        </w:rPr>
        <w:t xml:space="preserve">Настоящая Налоговая учетная политика является документом, устанавливающим совокупность принципов, правил организации и технологии реализации методов ведения налогового учета, и разработанным с целью формирования в учете и отчетности максимально полной, объективной и достоверной, а также оперативной налоговой и бухгалтерской информации с учетом организационных и отраслевых особенностей </w:t>
      </w:r>
      <w:r w:rsidR="00CE5452">
        <w:rPr>
          <w:rStyle w:val="s0"/>
        </w:rPr>
        <w:t>Организации.</w:t>
      </w:r>
    </w:p>
    <w:p w:rsidR="0087307B" w:rsidRDefault="001168B2">
      <w:pPr>
        <w:pStyle w:val="pj"/>
      </w:pPr>
      <w:r>
        <w:rPr>
          <w:rStyle w:val="s0"/>
          <w:b/>
          <w:bCs/>
        </w:rPr>
        <w:t> </w:t>
      </w:r>
    </w:p>
    <w:p w:rsidR="0087307B" w:rsidRDefault="001168B2">
      <w:pPr>
        <w:pStyle w:val="pc"/>
      </w:pPr>
      <w:bookmarkStart w:id="3" w:name="SUB100"/>
      <w:bookmarkEnd w:id="3"/>
      <w:r>
        <w:rPr>
          <w:rStyle w:val="s0"/>
          <w:b/>
          <w:bCs/>
        </w:rPr>
        <w:t>Раздел 1. Общие положения налоговой учетной политики</w:t>
      </w:r>
    </w:p>
    <w:p w:rsidR="0087307B" w:rsidRDefault="001168B2">
      <w:pPr>
        <w:pStyle w:val="pj"/>
      </w:pPr>
      <w:r>
        <w:rPr>
          <w:rStyle w:val="s0"/>
          <w:b/>
          <w:bCs/>
        </w:rPr>
        <w:t> </w:t>
      </w:r>
    </w:p>
    <w:p w:rsidR="0087307B" w:rsidRDefault="001168B2">
      <w:pPr>
        <w:pStyle w:val="pj"/>
      </w:pPr>
      <w:r>
        <w:rPr>
          <w:rStyle w:val="s0"/>
          <w:b/>
          <w:bCs/>
        </w:rPr>
        <w:t>1.1. Цели и задачи Налоговой учетной политики</w:t>
      </w:r>
    </w:p>
    <w:p w:rsidR="0087307B" w:rsidRDefault="001168B2">
      <w:pPr>
        <w:pStyle w:val="pj"/>
      </w:pPr>
      <w:r>
        <w:rPr>
          <w:rStyle w:val="s0"/>
        </w:rPr>
        <w:t> </w:t>
      </w:r>
    </w:p>
    <w:p w:rsidR="0087307B" w:rsidRDefault="001168B2">
      <w:pPr>
        <w:pStyle w:val="pj"/>
      </w:pPr>
      <w:r>
        <w:rPr>
          <w:rStyle w:val="s0"/>
        </w:rPr>
        <w:lastRenderedPageBreak/>
        <w:t>Налоговая учетная политика направлена на организацию налогового учета и определение формы обобщения и систематизации информации в налоговых целях, в том числе в форме налоговых регистров, таким образом, чтобы обеспечить:</w:t>
      </w:r>
    </w:p>
    <w:p w:rsidR="0087307B" w:rsidRDefault="001168B2">
      <w:pPr>
        <w:pStyle w:val="pj"/>
      </w:pPr>
      <w:r>
        <w:rPr>
          <w:rStyle w:val="s0"/>
        </w:rPr>
        <w:t xml:space="preserve">- формирование полной и достоверной информации о порядке учета для целей налогообложения операций, осуществленных </w:t>
      </w:r>
      <w:r w:rsidR="00140674">
        <w:rPr>
          <w:rStyle w:val="s0"/>
        </w:rPr>
        <w:t>Организацией</w:t>
      </w:r>
      <w:r>
        <w:rPr>
          <w:rStyle w:val="s0"/>
        </w:rPr>
        <w:t xml:space="preserve"> в течение налогового периода;</w:t>
      </w:r>
    </w:p>
    <w:p w:rsidR="0087307B" w:rsidRDefault="001168B2">
      <w:pPr>
        <w:pStyle w:val="pj"/>
      </w:pPr>
      <w:r>
        <w:rPr>
          <w:rStyle w:val="s0"/>
        </w:rPr>
        <w:t>- расшифровку каждой строки форм налоговой отчетности;</w:t>
      </w:r>
    </w:p>
    <w:p w:rsidR="0087307B" w:rsidRDefault="001168B2">
      <w:pPr>
        <w:pStyle w:val="pj"/>
      </w:pPr>
      <w:r>
        <w:rPr>
          <w:rStyle w:val="s0"/>
        </w:rPr>
        <w:t>- достоверное составление налоговой отчетности;</w:t>
      </w:r>
    </w:p>
    <w:p w:rsidR="0087307B" w:rsidRDefault="001168B2">
      <w:pPr>
        <w:pStyle w:val="pj"/>
      </w:pPr>
      <w:r>
        <w:rPr>
          <w:rStyle w:val="s0"/>
        </w:rPr>
        <w:t>- предоставление информации органам налоговой службы для налогового контроля.</w:t>
      </w:r>
    </w:p>
    <w:p w:rsidR="0087307B" w:rsidRDefault="001168B2">
      <w:pPr>
        <w:pStyle w:val="pj"/>
      </w:pPr>
      <w:r>
        <w:rPr>
          <w:rStyle w:val="s0"/>
        </w:rPr>
        <w:t xml:space="preserve">Положения Налоговой учетной политики обеспечивают единство методологии ведения налогового и бухгалтерского учетов и формирования информации для налоговых форм всеми подразделениями Товарищества (департаментами, отделами, службами), а также структурными подразделениями </w:t>
      </w:r>
      <w:r w:rsidR="00140674">
        <w:rPr>
          <w:rStyle w:val="s0"/>
        </w:rPr>
        <w:t>Организации</w:t>
      </w:r>
      <w:r>
        <w:rPr>
          <w:rStyle w:val="s0"/>
        </w:rPr>
        <w:t xml:space="preserve">, имеющими прямое или косвенное отношение к ведению налогового учета и исполнению налоговых обязательств по деятельности </w:t>
      </w:r>
      <w:r w:rsidR="00140674">
        <w:rPr>
          <w:rStyle w:val="s0"/>
        </w:rPr>
        <w:t>Организации.</w:t>
      </w:r>
    </w:p>
    <w:p w:rsidR="0087307B" w:rsidRDefault="001168B2">
      <w:pPr>
        <w:pStyle w:val="pj"/>
      </w:pPr>
      <w:r>
        <w:rPr>
          <w:rStyle w:val="s0"/>
        </w:rPr>
        <w:t xml:space="preserve">С целью обеспечения определенности налогового учета </w:t>
      </w:r>
      <w:r w:rsidR="00140674">
        <w:rPr>
          <w:rStyle w:val="s0"/>
        </w:rPr>
        <w:t>Организации</w:t>
      </w:r>
      <w:r>
        <w:rPr>
          <w:rStyle w:val="s0"/>
        </w:rPr>
        <w:t xml:space="preserve"> по его отдельным компонентам задачей Налоговой учетной политики является отражение специфики способов ведения </w:t>
      </w:r>
      <w:r w:rsidR="00140674">
        <w:rPr>
          <w:rStyle w:val="s0"/>
        </w:rPr>
        <w:t>Организации</w:t>
      </w:r>
      <w:r>
        <w:rPr>
          <w:rStyle w:val="s0"/>
        </w:rPr>
        <w:t xml:space="preserve"> налогового учета в случаях, когда налоговое законодательство:</w:t>
      </w:r>
    </w:p>
    <w:p w:rsidR="0087307B" w:rsidRDefault="001168B2">
      <w:pPr>
        <w:pStyle w:val="pj"/>
      </w:pPr>
      <w:r>
        <w:rPr>
          <w:rStyle w:val="s0"/>
        </w:rPr>
        <w:t>- содержит нормы, требующие или позволяющие делать выбор из нескольких вариантов (методов) исполнения налоговых обязательств, или подобный выбор исходит из прочих отраслей законодательства, включая положения МСФО;</w:t>
      </w:r>
    </w:p>
    <w:p w:rsidR="0087307B" w:rsidRDefault="001168B2">
      <w:pPr>
        <w:pStyle w:val="pj"/>
      </w:pPr>
      <w:r>
        <w:rPr>
          <w:rStyle w:val="s0"/>
        </w:rPr>
        <w:t>- устанавливает общие нормы и (или) не содержит конкретных способов ведения налогового учета, порядка определения объектов налогообложения и объектов, связанных с налогообложением, порядка исчисления налогов и других обязательных платежей в бюджет;</w:t>
      </w:r>
    </w:p>
    <w:p w:rsidR="0087307B" w:rsidRDefault="001168B2">
      <w:pPr>
        <w:pStyle w:val="pj"/>
      </w:pPr>
      <w:r>
        <w:rPr>
          <w:rStyle w:val="s0"/>
        </w:rPr>
        <w:t>- требует отражения в Налоговой учетной политике отдельных условий и положений.</w:t>
      </w:r>
    </w:p>
    <w:p w:rsidR="0087307B" w:rsidRDefault="001168B2">
      <w:pPr>
        <w:pStyle w:val="pj"/>
      </w:pPr>
      <w:r>
        <w:rPr>
          <w:rStyle w:val="s0"/>
        </w:rPr>
        <w:t> </w:t>
      </w:r>
    </w:p>
    <w:p w:rsidR="0087307B" w:rsidRDefault="001168B2">
      <w:pPr>
        <w:pStyle w:val="pj"/>
      </w:pPr>
      <w:r>
        <w:rPr>
          <w:rStyle w:val="s0"/>
          <w:b/>
          <w:bCs/>
        </w:rPr>
        <w:t>1.2. Нормативная база</w:t>
      </w:r>
    </w:p>
    <w:p w:rsidR="0087307B" w:rsidRDefault="001168B2">
      <w:pPr>
        <w:pStyle w:val="pj"/>
      </w:pPr>
      <w:r>
        <w:rPr>
          <w:rStyle w:val="s0"/>
          <w:b/>
          <w:bCs/>
        </w:rPr>
        <w:t> </w:t>
      </w:r>
    </w:p>
    <w:p w:rsidR="0087307B" w:rsidRDefault="001168B2">
      <w:pPr>
        <w:pStyle w:val="pj"/>
      </w:pPr>
      <w:r>
        <w:rPr>
          <w:rStyle w:val="s0"/>
        </w:rPr>
        <w:t xml:space="preserve">Налоговая учетная политика разработана в соответствии с нормами налогового законодательства, иным законодательством Республики Казахстан, включая </w:t>
      </w:r>
      <w:hyperlink r:id="rId11" w:history="1">
        <w:r>
          <w:rPr>
            <w:rStyle w:val="a4"/>
          </w:rPr>
          <w:t>Гражданский кодекс</w:t>
        </w:r>
      </w:hyperlink>
      <w:r>
        <w:rPr>
          <w:rStyle w:val="s0"/>
        </w:rPr>
        <w:t xml:space="preserve"> Республики Казахстан, </w:t>
      </w:r>
      <w:hyperlink r:id="rId12" w:history="1">
        <w:r>
          <w:rPr>
            <w:rStyle w:val="a4"/>
          </w:rPr>
          <w:t>законодательство</w:t>
        </w:r>
      </w:hyperlink>
      <w:r>
        <w:rPr>
          <w:rStyle w:val="s0"/>
        </w:rPr>
        <w:t xml:space="preserve"> Республики Казахстан о бухгалтерском учете и финансовой отчетности, применение норм которых не противоречит налоговому законодательству, а также в соответствии с международными договорами, ратифицированными Республикой Казахстан, применимыми к деятельности </w:t>
      </w:r>
      <w:r w:rsidR="00140674">
        <w:rPr>
          <w:rStyle w:val="s0"/>
        </w:rPr>
        <w:t>Организации</w:t>
      </w:r>
      <w:r>
        <w:rPr>
          <w:rStyle w:val="s0"/>
        </w:rPr>
        <w:t>.</w:t>
      </w:r>
    </w:p>
    <w:p w:rsidR="0087307B" w:rsidRDefault="001168B2">
      <w:pPr>
        <w:pStyle w:val="pj"/>
      </w:pPr>
      <w:r>
        <w:rPr>
          <w:rStyle w:val="s0"/>
        </w:rPr>
        <w:t xml:space="preserve">Налоговая учетная политика разработана </w:t>
      </w:r>
      <w:r w:rsidR="000D17EE">
        <w:rPr>
          <w:rStyle w:val="s0"/>
        </w:rPr>
        <w:t>Организацией</w:t>
      </w:r>
      <w:r>
        <w:rPr>
          <w:rStyle w:val="s0"/>
        </w:rPr>
        <w:t xml:space="preserve"> в соответствии с требованиями </w:t>
      </w:r>
      <w:hyperlink r:id="rId13" w:history="1">
        <w:r>
          <w:rPr>
            <w:rStyle w:val="a4"/>
          </w:rPr>
          <w:t>Налогового кодекса</w:t>
        </w:r>
      </w:hyperlink>
      <w:r>
        <w:rPr>
          <w:rStyle w:val="s0"/>
        </w:rPr>
        <w:t xml:space="preserve">, во взаимосвязи с положениями МСФО и требованиями законодательства Республики Казахстан о бухгалтерском учете и финансовой отчетности, иным законодательством Республики Казахстан, а также внутренними документами, регулирующими деятельность </w:t>
      </w:r>
      <w:r w:rsidR="00023F5F">
        <w:rPr>
          <w:rStyle w:val="s0"/>
        </w:rPr>
        <w:t>Организации</w:t>
      </w:r>
      <w:r>
        <w:rPr>
          <w:rStyle w:val="s0"/>
        </w:rPr>
        <w:t>.</w:t>
      </w:r>
    </w:p>
    <w:p w:rsidR="0087307B" w:rsidRDefault="001168B2">
      <w:pPr>
        <w:pStyle w:val="pj"/>
      </w:pPr>
      <w:r>
        <w:rPr>
          <w:rStyle w:val="s0"/>
        </w:rPr>
        <w:t> </w:t>
      </w:r>
    </w:p>
    <w:p w:rsidR="0087307B" w:rsidRDefault="001168B2">
      <w:pPr>
        <w:pStyle w:val="pj"/>
      </w:pPr>
      <w:r>
        <w:rPr>
          <w:rStyle w:val="s0"/>
          <w:b/>
          <w:bCs/>
        </w:rPr>
        <w:t>1.3. Область и период действия Налоговой учетной политики</w:t>
      </w:r>
    </w:p>
    <w:p w:rsidR="0087307B" w:rsidRDefault="001168B2">
      <w:pPr>
        <w:pStyle w:val="pj"/>
      </w:pPr>
      <w:r>
        <w:rPr>
          <w:rStyle w:val="s0"/>
        </w:rPr>
        <w:t> </w:t>
      </w:r>
    </w:p>
    <w:p w:rsidR="0087307B" w:rsidRDefault="001168B2">
      <w:pPr>
        <w:pStyle w:val="pj"/>
      </w:pPr>
      <w:r>
        <w:rPr>
          <w:rStyle w:val="s0"/>
        </w:rPr>
        <w:t xml:space="preserve">Налоговая учетная политика затрагивает учетные принципы, влияющие на определение и исполнение налоговых обязательств </w:t>
      </w:r>
      <w:r w:rsidR="00023F5F">
        <w:rPr>
          <w:rStyle w:val="s0"/>
        </w:rPr>
        <w:t>Организации</w:t>
      </w:r>
      <w:r>
        <w:rPr>
          <w:rStyle w:val="s0"/>
        </w:rPr>
        <w:t xml:space="preserve">, и устанавливает основные принципы налогового учета для всех видов осуществляемой деятельности (как для основной, так и прочей деятельности </w:t>
      </w:r>
      <w:r w:rsidR="00023F5F">
        <w:rPr>
          <w:rStyle w:val="s0"/>
        </w:rPr>
        <w:t>Организации</w:t>
      </w:r>
      <w:r>
        <w:rPr>
          <w:rStyle w:val="s0"/>
        </w:rPr>
        <w:t>).</w:t>
      </w:r>
    </w:p>
    <w:p w:rsidR="0087307B" w:rsidRDefault="001168B2">
      <w:pPr>
        <w:pStyle w:val="pj"/>
      </w:pPr>
      <w:r>
        <w:rPr>
          <w:rStyle w:val="s0"/>
        </w:rPr>
        <w:t xml:space="preserve">Налоговая учетная политика действует в отношении налоговых обязательств, возникающих по деятельности </w:t>
      </w:r>
      <w:r w:rsidR="00023F5F">
        <w:rPr>
          <w:rStyle w:val="s0"/>
        </w:rPr>
        <w:t>Организации</w:t>
      </w:r>
      <w:r>
        <w:rPr>
          <w:rStyle w:val="s0"/>
        </w:rPr>
        <w:t xml:space="preserve"> начиная с момента регистрации. Дата </w:t>
      </w:r>
      <w:r>
        <w:rPr>
          <w:rStyle w:val="s0"/>
        </w:rPr>
        <w:lastRenderedPageBreak/>
        <w:t xml:space="preserve">введения в действие вносимых изменений и дополнений в Налоговую учетную политику определяется внутренними документами </w:t>
      </w:r>
      <w:r w:rsidR="00023F5F">
        <w:rPr>
          <w:rStyle w:val="s0"/>
        </w:rPr>
        <w:t>Организации</w:t>
      </w:r>
      <w:r>
        <w:rPr>
          <w:rStyle w:val="s0"/>
        </w:rPr>
        <w:t>.</w:t>
      </w:r>
    </w:p>
    <w:p w:rsidR="0087307B" w:rsidRDefault="001168B2">
      <w:pPr>
        <w:pStyle w:val="pj"/>
      </w:pPr>
      <w:r>
        <w:rPr>
          <w:rStyle w:val="s0"/>
        </w:rPr>
        <w:t xml:space="preserve">Период действия отдельных положений Налоговой учетной политики, прямо предусмотренных в </w:t>
      </w:r>
      <w:hyperlink r:id="rId14" w:anchor="sub_id=1910000" w:history="1">
        <w:r>
          <w:rPr>
            <w:rStyle w:val="a4"/>
          </w:rPr>
          <w:t>статье 191</w:t>
        </w:r>
      </w:hyperlink>
      <w:r>
        <w:rPr>
          <w:rStyle w:val="s0"/>
        </w:rPr>
        <w:t xml:space="preserve"> Налогового кодекса, и, соответственно, периодичность их изменения и (или) дополнения определяются в соответствии с Налоговым кодексом.</w:t>
      </w:r>
    </w:p>
    <w:p w:rsidR="0087307B" w:rsidRDefault="001168B2">
      <w:pPr>
        <w:pStyle w:val="pj"/>
      </w:pPr>
      <w:r>
        <w:rPr>
          <w:rStyle w:val="s0"/>
        </w:rPr>
        <w:t xml:space="preserve">В случае внесения изменений и (или) дополнений в законодательство Республики Казахстан, приводящих к изменению порядка исчисления и (или) уплаты налогов и (или) других обязательных платежей в бюджет, либо методов ведения налогового учета, установленных положениями Налоговой учетной политики, </w:t>
      </w:r>
      <w:r w:rsidR="00023F5F">
        <w:rPr>
          <w:rStyle w:val="s0"/>
        </w:rPr>
        <w:t>Организацией</w:t>
      </w:r>
      <w:r>
        <w:rPr>
          <w:rStyle w:val="s0"/>
        </w:rPr>
        <w:t xml:space="preserve"> вносятся соответствующие изменения и (или) дополнения в Налоговую учетную политику.</w:t>
      </w:r>
    </w:p>
    <w:p w:rsidR="0087307B" w:rsidRDefault="001168B2">
      <w:pPr>
        <w:pStyle w:val="pj"/>
      </w:pPr>
      <w:r>
        <w:rPr>
          <w:rStyle w:val="s0"/>
        </w:rPr>
        <w:t xml:space="preserve">До момента внесения таких изменений и (или) дополнений в Налоговую учетную политику, ее положения применяются </w:t>
      </w:r>
      <w:r w:rsidR="00023F5F">
        <w:rPr>
          <w:rStyle w:val="s0"/>
        </w:rPr>
        <w:t>Организацией</w:t>
      </w:r>
      <w:r>
        <w:rPr>
          <w:rStyle w:val="s0"/>
        </w:rPr>
        <w:t xml:space="preserve"> в той части, в которой они соответствуют налоговому законодательству.</w:t>
      </w:r>
    </w:p>
    <w:p w:rsidR="0087307B" w:rsidRDefault="001168B2">
      <w:pPr>
        <w:pStyle w:val="pj"/>
      </w:pPr>
      <w:r>
        <w:rPr>
          <w:rStyle w:val="s0"/>
        </w:rPr>
        <w:t xml:space="preserve">Изменения и (или) дополнения в Налоговую учетную политику вносятся </w:t>
      </w:r>
      <w:r w:rsidR="00023F5F">
        <w:rPr>
          <w:rStyle w:val="s0"/>
        </w:rPr>
        <w:t>Организацией</w:t>
      </w:r>
      <w:r>
        <w:rPr>
          <w:rStyle w:val="s0"/>
        </w:rPr>
        <w:t xml:space="preserve"> в порядке, установленном статьей 191 Налогового кодекса и настоящей Налоговой учетной политикой.</w:t>
      </w:r>
    </w:p>
    <w:p w:rsidR="0087307B" w:rsidRDefault="001168B2">
      <w:pPr>
        <w:pStyle w:val="pj"/>
      </w:pPr>
      <w:r>
        <w:rPr>
          <w:rStyle w:val="s0"/>
        </w:rPr>
        <w:t> </w:t>
      </w:r>
    </w:p>
    <w:p w:rsidR="0087307B" w:rsidRDefault="001168B2">
      <w:pPr>
        <w:pStyle w:val="pj"/>
      </w:pPr>
      <w:r>
        <w:rPr>
          <w:rStyle w:val="s0"/>
          <w:b/>
          <w:bCs/>
        </w:rPr>
        <w:t>1.4. Порядок внесения изменений и (или) дополнений в Налоговую учетную политику</w:t>
      </w:r>
    </w:p>
    <w:p w:rsidR="0087307B" w:rsidRDefault="001168B2">
      <w:pPr>
        <w:pStyle w:val="pj"/>
      </w:pPr>
      <w:r>
        <w:rPr>
          <w:rStyle w:val="s0"/>
        </w:rPr>
        <w:t> </w:t>
      </w:r>
    </w:p>
    <w:p w:rsidR="0087307B" w:rsidRDefault="001168B2">
      <w:pPr>
        <w:pStyle w:val="pj"/>
      </w:pPr>
      <w:r>
        <w:rPr>
          <w:rStyle w:val="s0"/>
        </w:rPr>
        <w:t xml:space="preserve">Изменение и (или) дополнение Налоговой учетной политики производится </w:t>
      </w:r>
      <w:r w:rsidR="00023F5F">
        <w:rPr>
          <w:rStyle w:val="s0"/>
        </w:rPr>
        <w:t>организацией</w:t>
      </w:r>
      <w:r>
        <w:rPr>
          <w:rStyle w:val="s0"/>
        </w:rPr>
        <w:t xml:space="preserve"> самостоятельно в порядке, установленном Налоговой учетной политикой.</w:t>
      </w:r>
    </w:p>
    <w:p w:rsidR="0087307B" w:rsidRDefault="00023F5F">
      <w:pPr>
        <w:pStyle w:val="pj"/>
      </w:pPr>
      <w:r>
        <w:rPr>
          <w:rStyle w:val="s0"/>
        </w:rPr>
        <w:t>Организация</w:t>
      </w:r>
      <w:r w:rsidR="001168B2">
        <w:rPr>
          <w:rStyle w:val="s0"/>
        </w:rPr>
        <w:t xml:space="preserve"> вправе вносить изменения и (или) дополнения в Налоговую учетную политику в отношении любого налогового периода либо утверждением новой Налоговой учетной политики с отменой предыдущей редакции документа, либо внесением изменений и (или) дополнений в действующую в отношении такого налогового периода Налоговую учетную политику, за исключением случаев, установленных </w:t>
      </w:r>
      <w:hyperlink r:id="rId15" w:anchor="sub_id=1910600" w:history="1">
        <w:r w:rsidR="001168B2">
          <w:rPr>
            <w:rStyle w:val="a4"/>
          </w:rPr>
          <w:t>пунктом 6 статьи 191</w:t>
        </w:r>
      </w:hyperlink>
      <w:r w:rsidR="001168B2">
        <w:rPr>
          <w:rStyle w:val="s0"/>
        </w:rPr>
        <w:t xml:space="preserve"> Налогового кодекса.</w:t>
      </w:r>
    </w:p>
    <w:p w:rsidR="0087307B" w:rsidRDefault="001168B2">
      <w:pPr>
        <w:pStyle w:val="pj"/>
      </w:pPr>
      <w:r>
        <w:rPr>
          <w:rStyle w:val="s0"/>
        </w:rPr>
        <w:t> </w:t>
      </w:r>
    </w:p>
    <w:p w:rsidR="0087307B" w:rsidRDefault="001168B2">
      <w:pPr>
        <w:pStyle w:val="pj"/>
      </w:pPr>
      <w:r>
        <w:rPr>
          <w:rStyle w:val="s0"/>
          <w:b/>
          <w:bCs/>
        </w:rPr>
        <w:t>1.5. Должностные лица, ответственные за соблюдение положений Налоговой учетной политики</w:t>
      </w:r>
    </w:p>
    <w:p w:rsidR="0087307B" w:rsidRDefault="001168B2">
      <w:pPr>
        <w:pStyle w:val="pj"/>
      </w:pPr>
      <w:r>
        <w:rPr>
          <w:rStyle w:val="s0"/>
        </w:rPr>
        <w:t> </w:t>
      </w:r>
    </w:p>
    <w:p w:rsidR="0087307B" w:rsidRDefault="001168B2">
      <w:pPr>
        <w:pStyle w:val="pj"/>
      </w:pPr>
      <w:r>
        <w:rPr>
          <w:rStyle w:val="s0"/>
        </w:rPr>
        <w:t xml:space="preserve">Положения Налоговой учетной политики являются руководством по ведению налогового учета, обязательным для исполнения всеми должностными лицами </w:t>
      </w:r>
      <w:r w:rsidR="00023F5F">
        <w:rPr>
          <w:rStyle w:val="s0"/>
        </w:rPr>
        <w:t>Организации</w:t>
      </w:r>
      <w:r>
        <w:rPr>
          <w:rStyle w:val="s0"/>
        </w:rPr>
        <w:t xml:space="preserve">, имеющими прямое или косвенное отношение к ведению налогового учета и исполнению налоговых обязательств по деятельности </w:t>
      </w:r>
      <w:r w:rsidR="00023F5F">
        <w:rPr>
          <w:rStyle w:val="s0"/>
        </w:rPr>
        <w:t>Организации</w:t>
      </w:r>
      <w:r>
        <w:rPr>
          <w:rStyle w:val="s0"/>
        </w:rPr>
        <w:t>.</w:t>
      </w:r>
    </w:p>
    <w:p w:rsidR="0087307B" w:rsidRDefault="001168B2">
      <w:pPr>
        <w:pStyle w:val="pj"/>
      </w:pPr>
      <w:r>
        <w:rPr>
          <w:rStyle w:val="s0"/>
        </w:rPr>
        <w:t xml:space="preserve">Налоговой учетной политикой в своей деятельности должны руководствоваться все работники </w:t>
      </w:r>
      <w:r w:rsidR="00023F5F">
        <w:rPr>
          <w:rStyle w:val="s0"/>
        </w:rPr>
        <w:t>Организации</w:t>
      </w:r>
      <w:r>
        <w:rPr>
          <w:rStyle w:val="s0"/>
        </w:rPr>
        <w:t>, к должностным обязанностям которых относится решение вопросов, связанных с налоговым учетом, в том числе:</w:t>
      </w:r>
    </w:p>
    <w:p w:rsidR="0087307B" w:rsidRDefault="001168B2">
      <w:pPr>
        <w:pStyle w:val="pj"/>
      </w:pPr>
      <w:r>
        <w:rPr>
          <w:rStyle w:val="s0"/>
        </w:rPr>
        <w:t xml:space="preserve">В соответствии с </w:t>
      </w:r>
      <w:hyperlink r:id="rId16" w:anchor="sub_id=1910102" w:history="1">
        <w:r>
          <w:rPr>
            <w:rStyle w:val="a4"/>
          </w:rPr>
          <w:t>подпунктом 2) пункта 1 статьи 191</w:t>
        </w:r>
      </w:hyperlink>
      <w:r>
        <w:rPr>
          <w:rStyle w:val="s0"/>
        </w:rPr>
        <w:t xml:space="preserve"> Налогового кодекса следующие должностные лица являются ответственными за соблюдение условий настоя</w:t>
      </w:r>
      <w:r w:rsidR="006C72F1">
        <w:rPr>
          <w:rStyle w:val="s0"/>
        </w:rPr>
        <w:t>щей Налоговой учетной политики:</w:t>
      </w:r>
      <w:r w:rsidR="00E639E2" w:rsidRPr="00E639E2">
        <w:t xml:space="preserve"> </w:t>
      </w:r>
      <w:proofErr w:type="spellStart"/>
      <w:r w:rsidR="00E639E2" w:rsidRPr="00E639E2">
        <w:rPr>
          <w:rStyle w:val="s0"/>
          <w:b/>
        </w:rPr>
        <w:t>И.о</w:t>
      </w:r>
      <w:proofErr w:type="spellEnd"/>
      <w:r w:rsidR="00E639E2" w:rsidRPr="00E639E2">
        <w:rPr>
          <w:rStyle w:val="s0"/>
          <w:b/>
        </w:rPr>
        <w:t xml:space="preserve"> </w:t>
      </w:r>
      <w:r w:rsidR="008B6EEC">
        <w:rPr>
          <w:rStyle w:val="s0"/>
          <w:b/>
          <w:bCs/>
        </w:rPr>
        <w:t>главный врач</w:t>
      </w:r>
      <w:r>
        <w:rPr>
          <w:rStyle w:val="s0"/>
          <w:b/>
          <w:bCs/>
        </w:rPr>
        <w:t xml:space="preserve"> и главный бухгалтер</w:t>
      </w:r>
      <w:r>
        <w:rPr>
          <w:rStyle w:val="s0"/>
        </w:rPr>
        <w:t>.</w:t>
      </w:r>
    </w:p>
    <w:p w:rsidR="0087307B" w:rsidRDefault="001168B2">
      <w:pPr>
        <w:pStyle w:val="pj"/>
      </w:pPr>
      <w:r>
        <w:rPr>
          <w:rStyle w:val="s0"/>
        </w:rPr>
        <w:t xml:space="preserve">Положения Налоговой учетной политики являются обязательными для применения, как </w:t>
      </w:r>
      <w:r w:rsidR="00023F5F">
        <w:rPr>
          <w:rStyle w:val="s0"/>
        </w:rPr>
        <w:t>Организацией</w:t>
      </w:r>
      <w:r>
        <w:rPr>
          <w:rStyle w:val="s0"/>
        </w:rPr>
        <w:t xml:space="preserve">, так и в случаях, установленных Налоговым кодексом, органами налоговой службы и иными государственными органами, участвующими в рассмотрении вопросов полноты и своевременности исполнения </w:t>
      </w:r>
      <w:r w:rsidR="00023F5F">
        <w:rPr>
          <w:rStyle w:val="s0"/>
        </w:rPr>
        <w:t>Организацией</w:t>
      </w:r>
      <w:r>
        <w:rPr>
          <w:rStyle w:val="s0"/>
        </w:rPr>
        <w:t xml:space="preserve"> налоговых обязательств.</w:t>
      </w:r>
    </w:p>
    <w:p w:rsidR="0087307B" w:rsidRDefault="001168B2">
      <w:pPr>
        <w:pStyle w:val="pj"/>
      </w:pPr>
      <w:r>
        <w:rPr>
          <w:rStyle w:val="s0"/>
          <w:b/>
          <w:bCs/>
        </w:rPr>
        <w:t> </w:t>
      </w:r>
    </w:p>
    <w:p w:rsidR="0087307B" w:rsidRDefault="001168B2">
      <w:pPr>
        <w:pStyle w:val="pj"/>
      </w:pPr>
      <w:r>
        <w:rPr>
          <w:rStyle w:val="s0"/>
          <w:b/>
          <w:bCs/>
        </w:rPr>
        <w:t>1.6. Термины и определения, применяемые в Налоговой учетной политике</w:t>
      </w:r>
    </w:p>
    <w:p w:rsidR="0087307B" w:rsidRDefault="001168B2">
      <w:pPr>
        <w:pStyle w:val="pj"/>
      </w:pPr>
      <w:r>
        <w:rPr>
          <w:rStyle w:val="s0"/>
          <w:b/>
          <w:bCs/>
        </w:rPr>
        <w:t> </w:t>
      </w:r>
    </w:p>
    <w:p w:rsidR="0087307B" w:rsidRDefault="001168B2">
      <w:pPr>
        <w:pStyle w:val="pj"/>
      </w:pPr>
      <w:r>
        <w:rPr>
          <w:rStyle w:val="s0"/>
        </w:rPr>
        <w:lastRenderedPageBreak/>
        <w:t xml:space="preserve">Понятийное раскрытие терминов и определений, используемых </w:t>
      </w:r>
      <w:r w:rsidR="00023F5F">
        <w:rPr>
          <w:rStyle w:val="s0"/>
        </w:rPr>
        <w:t>Организацией</w:t>
      </w:r>
      <w:r>
        <w:rPr>
          <w:rStyle w:val="s0"/>
        </w:rPr>
        <w:t xml:space="preserve"> в Налоговой учетной политике, приведено в </w:t>
      </w:r>
      <w:hyperlink w:anchor="sub1" w:history="1">
        <w:r>
          <w:rPr>
            <w:rStyle w:val="a4"/>
          </w:rPr>
          <w:t>Приложении № 1</w:t>
        </w:r>
      </w:hyperlink>
      <w:r>
        <w:rPr>
          <w:rStyle w:val="s0"/>
        </w:rPr>
        <w:t xml:space="preserve"> к Налоговой учетной политике.</w:t>
      </w:r>
    </w:p>
    <w:p w:rsidR="0087307B" w:rsidRDefault="001168B2">
      <w:pPr>
        <w:pStyle w:val="pj"/>
      </w:pPr>
      <w:r>
        <w:rPr>
          <w:rStyle w:val="s0"/>
        </w:rPr>
        <w:t> </w:t>
      </w:r>
    </w:p>
    <w:p w:rsidR="0087307B" w:rsidRDefault="001168B2">
      <w:pPr>
        <w:pStyle w:val="pj"/>
      </w:pPr>
      <w:r>
        <w:rPr>
          <w:rStyle w:val="s0"/>
          <w:b/>
          <w:bCs/>
        </w:rPr>
        <w:t xml:space="preserve">1.7. Сведения о регистрационном учете, юридическом адресе, фактическом местонахождении, других данных и реквизитах </w:t>
      </w:r>
      <w:r w:rsidR="00023F5F">
        <w:rPr>
          <w:rStyle w:val="s0"/>
          <w:b/>
          <w:bCs/>
        </w:rPr>
        <w:t>Организации</w:t>
      </w:r>
    </w:p>
    <w:p w:rsidR="0087307B" w:rsidRDefault="001168B2">
      <w:pPr>
        <w:pStyle w:val="pj"/>
      </w:pPr>
      <w:r>
        <w:rPr>
          <w:rStyle w:val="s0"/>
        </w:rPr>
        <w:t> </w:t>
      </w:r>
    </w:p>
    <w:p w:rsidR="0087307B" w:rsidRPr="00EA3C3E" w:rsidRDefault="005C53FF">
      <w:pPr>
        <w:pStyle w:val="pj"/>
        <w:rPr>
          <w:highlight w:val="yellow"/>
        </w:rPr>
      </w:pPr>
      <w:r w:rsidRPr="005C53FF">
        <w:rPr>
          <w:rStyle w:val="s0"/>
        </w:rPr>
        <w:t>Местонахождение юридического лица (юридический адр</w:t>
      </w:r>
      <w:r w:rsidR="004B35ED">
        <w:rPr>
          <w:rStyle w:val="s0"/>
        </w:rPr>
        <w:t>ес): Местонахождение (адрес)</w:t>
      </w:r>
      <w:r w:rsidRPr="005C53FF">
        <w:rPr>
          <w:rStyle w:val="s0"/>
        </w:rPr>
        <w:t xml:space="preserve">: </w:t>
      </w:r>
      <w:r w:rsidR="006C72F1" w:rsidRPr="006C72F1">
        <w:t xml:space="preserve">Костанайской области 110000, Республика Казахстан, </w:t>
      </w:r>
      <w:proofErr w:type="spellStart"/>
      <w:r w:rsidR="006C72F1" w:rsidRPr="006C72F1">
        <w:t>Костанайская</w:t>
      </w:r>
      <w:proofErr w:type="spellEnd"/>
      <w:r w:rsidR="006C72F1" w:rsidRPr="006C72F1">
        <w:t xml:space="preserve"> область, </w:t>
      </w:r>
      <w:proofErr w:type="spellStart"/>
      <w:r w:rsidR="006C72F1" w:rsidRPr="006C72F1">
        <w:t>Костанай</w:t>
      </w:r>
      <w:proofErr w:type="spellEnd"/>
      <w:r w:rsidR="006C72F1" w:rsidRPr="006C72F1">
        <w:t xml:space="preserve"> Г.А., </w:t>
      </w:r>
      <w:proofErr w:type="spellStart"/>
      <w:r w:rsidR="006C72F1" w:rsidRPr="006C72F1">
        <w:t>г.Костанай</w:t>
      </w:r>
      <w:proofErr w:type="spellEnd"/>
      <w:r w:rsidR="006C72F1" w:rsidRPr="006C72F1">
        <w:t>, улица Быковского, дом № 4</w:t>
      </w:r>
      <w:r w:rsidR="00801B69" w:rsidRPr="00801B69">
        <w:rPr>
          <w:rStyle w:val="s0"/>
        </w:rPr>
        <w:t>.</w:t>
      </w:r>
      <w:r w:rsidR="004B35ED">
        <w:rPr>
          <w:rStyle w:val="s0"/>
        </w:rPr>
        <w:t xml:space="preserve">  </w:t>
      </w:r>
      <w:r w:rsidR="001168B2">
        <w:rPr>
          <w:rStyle w:val="s0"/>
        </w:rPr>
        <w:t xml:space="preserve">Согласно </w:t>
      </w:r>
      <w:r w:rsidR="00801B69">
        <w:rPr>
          <w:rStyle w:val="s0"/>
        </w:rPr>
        <w:t>Уставу,</w:t>
      </w:r>
      <w:r w:rsidR="001168B2">
        <w:rPr>
          <w:rStyle w:val="s0"/>
        </w:rPr>
        <w:t xml:space="preserve"> основными видами деятельности являются те, которые </w:t>
      </w:r>
      <w:r w:rsidR="001168B2" w:rsidRPr="003D5579">
        <w:rPr>
          <w:rStyle w:val="s0"/>
        </w:rPr>
        <w:t>соответствуют целям создания этого предприятия и в той или иной мере связаны с реализацией любых видов продукции, работ, услуг, выполняемых как основными, так и вспомогательными производствами, а также объектами социальной сферы.</w:t>
      </w:r>
    </w:p>
    <w:p w:rsidR="0087307B" w:rsidRPr="008715A0" w:rsidRDefault="001168B2">
      <w:pPr>
        <w:pStyle w:val="pj"/>
      </w:pPr>
      <w:r w:rsidRPr="008715A0">
        <w:rPr>
          <w:rStyle w:val="s0"/>
        </w:rPr>
        <w:t>Основными видами деятельности являются (согласно общему классификатору видов экономической деятельности):</w:t>
      </w:r>
    </w:p>
    <w:p w:rsidR="008715A0" w:rsidRPr="008715A0" w:rsidRDefault="004B35ED">
      <w:pPr>
        <w:pStyle w:val="pj"/>
        <w:rPr>
          <w:b/>
          <w:bCs/>
          <w:color w:val="202124"/>
          <w:shd w:val="clear" w:color="auto" w:fill="FFFFFF"/>
        </w:rPr>
      </w:pPr>
      <w:r w:rsidRPr="005519F6">
        <w:rPr>
          <w:b/>
          <w:bCs/>
          <w:color w:val="202124"/>
          <w:highlight w:val="yellow"/>
          <w:shd w:val="clear" w:color="auto" w:fill="FFFFFF"/>
        </w:rPr>
        <w:t xml:space="preserve">ОКЭД - </w:t>
      </w:r>
      <w:r w:rsidR="006C72F1">
        <w:rPr>
          <w:b/>
          <w:bCs/>
          <w:color w:val="202124"/>
          <w:shd w:val="clear" w:color="auto" w:fill="FFFFFF"/>
        </w:rPr>
        <w:t>86101</w:t>
      </w:r>
    </w:p>
    <w:p w:rsidR="0087307B" w:rsidRPr="003D5579" w:rsidRDefault="001168B2">
      <w:pPr>
        <w:pStyle w:val="pj"/>
      </w:pPr>
      <w:r w:rsidRPr="003D5579">
        <w:rPr>
          <w:rStyle w:val="s0"/>
        </w:rPr>
        <w:t xml:space="preserve">Наряду с основными видами деятельности </w:t>
      </w:r>
      <w:r w:rsidR="003D5579" w:rsidRPr="003D5579">
        <w:rPr>
          <w:rStyle w:val="s0"/>
        </w:rPr>
        <w:t>Организации</w:t>
      </w:r>
      <w:r w:rsidRPr="003D5579">
        <w:rPr>
          <w:rStyle w:val="s0"/>
        </w:rPr>
        <w:t xml:space="preserve"> могут иметь место доходы от неосновной деятельности, к ним относятся:</w:t>
      </w:r>
    </w:p>
    <w:p w:rsidR="0087307B" w:rsidRPr="003D5579" w:rsidRDefault="001168B2">
      <w:pPr>
        <w:pStyle w:val="pj"/>
      </w:pPr>
      <w:r w:rsidRPr="003D5579">
        <w:rPr>
          <w:rStyle w:val="s0"/>
        </w:rPr>
        <w:t>1. реализация долгосрочных активов;</w:t>
      </w:r>
    </w:p>
    <w:p w:rsidR="0087307B" w:rsidRPr="003D5579" w:rsidRDefault="001168B2">
      <w:pPr>
        <w:pStyle w:val="pj"/>
      </w:pPr>
      <w:r w:rsidRPr="003D5579">
        <w:rPr>
          <w:rStyle w:val="s0"/>
        </w:rPr>
        <w:t>2. реализация финансовых инвестиций;</w:t>
      </w:r>
    </w:p>
    <w:p w:rsidR="0087307B" w:rsidRPr="003D5579" w:rsidRDefault="001168B2">
      <w:pPr>
        <w:pStyle w:val="pj"/>
      </w:pPr>
      <w:r w:rsidRPr="003D5579">
        <w:rPr>
          <w:rStyle w:val="s0"/>
        </w:rPr>
        <w:t>3. доходы по процентам;</w:t>
      </w:r>
    </w:p>
    <w:p w:rsidR="0087307B" w:rsidRPr="003D5579" w:rsidRDefault="001168B2">
      <w:pPr>
        <w:pStyle w:val="pj"/>
      </w:pPr>
      <w:r w:rsidRPr="003D5579">
        <w:rPr>
          <w:rStyle w:val="s0"/>
        </w:rPr>
        <w:t>4. доходы по дивидендам;</w:t>
      </w:r>
    </w:p>
    <w:p w:rsidR="0087307B" w:rsidRPr="003D5579" w:rsidRDefault="001168B2">
      <w:pPr>
        <w:pStyle w:val="pj"/>
      </w:pPr>
      <w:r w:rsidRPr="003D5579">
        <w:rPr>
          <w:rStyle w:val="s0"/>
        </w:rPr>
        <w:t>5. доходы по прочим операциям.</w:t>
      </w:r>
    </w:p>
    <w:p w:rsidR="0087307B" w:rsidRPr="003D5579" w:rsidRDefault="001168B2">
      <w:pPr>
        <w:pStyle w:val="pj"/>
      </w:pPr>
      <w:r w:rsidRPr="003D5579">
        <w:rPr>
          <w:rStyle w:val="s0"/>
        </w:rPr>
        <w:t> </w:t>
      </w:r>
    </w:p>
    <w:p w:rsidR="0087307B" w:rsidRPr="00EA38DD" w:rsidRDefault="001168B2">
      <w:pPr>
        <w:pStyle w:val="pj"/>
      </w:pPr>
      <w:r w:rsidRPr="00EA38DD">
        <w:rPr>
          <w:rStyle w:val="s0"/>
        </w:rPr>
        <w:t xml:space="preserve">Органами управления </w:t>
      </w:r>
      <w:r w:rsidR="003D5579" w:rsidRPr="00EA38DD">
        <w:rPr>
          <w:rStyle w:val="s0"/>
        </w:rPr>
        <w:t>Организации</w:t>
      </w:r>
      <w:r w:rsidRPr="00EA38DD">
        <w:rPr>
          <w:rStyle w:val="s0"/>
        </w:rPr>
        <w:t xml:space="preserve"> явля</w:t>
      </w:r>
      <w:r w:rsidR="008715A0">
        <w:rPr>
          <w:rStyle w:val="s0"/>
        </w:rPr>
        <w:t>е</w:t>
      </w:r>
      <w:r w:rsidRPr="00EA38DD">
        <w:rPr>
          <w:rStyle w:val="s0"/>
        </w:rPr>
        <w:t>тся:</w:t>
      </w:r>
      <w:r w:rsidR="003330B2" w:rsidRPr="003330B2">
        <w:t xml:space="preserve"> </w:t>
      </w:r>
      <w:proofErr w:type="spellStart"/>
      <w:r w:rsidR="003330B2" w:rsidRPr="003330B2">
        <w:rPr>
          <w:rStyle w:val="s0"/>
          <w:b/>
        </w:rPr>
        <w:t>И.о</w:t>
      </w:r>
      <w:proofErr w:type="spellEnd"/>
      <w:r w:rsidR="003330B2" w:rsidRPr="003330B2">
        <w:rPr>
          <w:rStyle w:val="s0"/>
          <w:b/>
        </w:rPr>
        <w:t xml:space="preserve"> главный врач</w:t>
      </w:r>
      <w:r w:rsidR="006C72F1" w:rsidRPr="003330B2">
        <w:rPr>
          <w:rStyle w:val="s0"/>
          <w:b/>
        </w:rPr>
        <w:t>.</w:t>
      </w:r>
    </w:p>
    <w:p w:rsidR="0087307B" w:rsidRDefault="001168B2">
      <w:pPr>
        <w:pStyle w:val="pj"/>
      </w:pPr>
      <w:r>
        <w:rPr>
          <w:rStyle w:val="s0"/>
        </w:rPr>
        <w:t> </w:t>
      </w:r>
    </w:p>
    <w:p w:rsidR="0087307B" w:rsidRDefault="001168B2">
      <w:pPr>
        <w:pStyle w:val="pc"/>
      </w:pPr>
      <w:bookmarkStart w:id="4" w:name="SUB200"/>
      <w:bookmarkEnd w:id="4"/>
      <w:r>
        <w:rPr>
          <w:rStyle w:val="s0"/>
          <w:b/>
          <w:bCs/>
        </w:rPr>
        <w:t>Раздел 2. Организация и порядок ведения налогового учета</w:t>
      </w:r>
    </w:p>
    <w:p w:rsidR="0087307B" w:rsidRDefault="001168B2">
      <w:pPr>
        <w:pStyle w:val="pj"/>
      </w:pPr>
      <w:r>
        <w:rPr>
          <w:rStyle w:val="s0"/>
          <w:b/>
          <w:bCs/>
        </w:rPr>
        <w:t> </w:t>
      </w:r>
    </w:p>
    <w:p w:rsidR="0087307B" w:rsidRDefault="001168B2">
      <w:pPr>
        <w:pStyle w:val="pj"/>
      </w:pPr>
      <w:r>
        <w:rPr>
          <w:rStyle w:val="s0"/>
          <w:b/>
          <w:bCs/>
        </w:rPr>
        <w:t>2.1. Основные положения</w:t>
      </w:r>
    </w:p>
    <w:p w:rsidR="0087307B" w:rsidRDefault="001168B2">
      <w:pPr>
        <w:pStyle w:val="pj"/>
      </w:pPr>
      <w:r>
        <w:rPr>
          <w:rStyle w:val="s0"/>
        </w:rPr>
        <w:t> </w:t>
      </w:r>
    </w:p>
    <w:p w:rsidR="00661182" w:rsidRDefault="001168B2">
      <w:pPr>
        <w:pStyle w:val="pj"/>
        <w:rPr>
          <w:rStyle w:val="s0"/>
        </w:rPr>
      </w:pPr>
      <w:r>
        <w:rPr>
          <w:rStyle w:val="s0"/>
        </w:rPr>
        <w:t xml:space="preserve">Налоговый учет </w:t>
      </w:r>
      <w:r w:rsidR="003D5579">
        <w:rPr>
          <w:rStyle w:val="s0"/>
        </w:rPr>
        <w:t>Организации</w:t>
      </w:r>
      <w:r>
        <w:rPr>
          <w:rStyle w:val="s0"/>
        </w:rPr>
        <w:t xml:space="preserve"> основывается на данных бухгалтерского учета </w:t>
      </w:r>
      <w:r w:rsidR="003D5579">
        <w:rPr>
          <w:rStyle w:val="s0"/>
        </w:rPr>
        <w:t>Организации</w:t>
      </w:r>
      <w:r>
        <w:rPr>
          <w:rStyle w:val="s0"/>
        </w:rPr>
        <w:t xml:space="preserve">, с учетом особенностей, определенных Налоговым кодексом и Налоговой учетной политикой. Порядок ведения бухгалтерского учета устанавливается законодательством Республики Казахстан о бухгалтерском учете и финансовой отчетности, а также внутренними документами </w:t>
      </w:r>
      <w:r w:rsidR="003D5579">
        <w:rPr>
          <w:rStyle w:val="s0"/>
        </w:rPr>
        <w:t>Организации</w:t>
      </w:r>
      <w:r>
        <w:rPr>
          <w:rStyle w:val="s0"/>
        </w:rPr>
        <w:t xml:space="preserve">. </w:t>
      </w:r>
    </w:p>
    <w:p w:rsidR="0087307B" w:rsidRDefault="003D5579">
      <w:pPr>
        <w:pStyle w:val="pj"/>
        <w:rPr>
          <w:rStyle w:val="s0"/>
        </w:rPr>
      </w:pPr>
      <w:r>
        <w:rPr>
          <w:rStyle w:val="s0"/>
        </w:rPr>
        <w:t>Организация</w:t>
      </w:r>
      <w:r w:rsidR="001168B2">
        <w:rPr>
          <w:rStyle w:val="s0"/>
        </w:rPr>
        <w:t xml:space="preserve"> применяет общеустановленный метод исчисления и уплаты налогов и других обязательных платежей в бюджет.</w:t>
      </w:r>
    </w:p>
    <w:p w:rsidR="00661182" w:rsidRDefault="00661182">
      <w:pPr>
        <w:pStyle w:val="pj"/>
      </w:pPr>
      <w:r>
        <w:t xml:space="preserve">Принятая Организацией налоговая учетная политики применяется последовательно из года в год. При необходимости Организация вносит изменения и (или) дополнения в налоговую учетную политику. Изменения и дополнения в раздел налоговой учетной политики в течение календарного года производится Организацией по следующим основаниям: </w:t>
      </w:r>
    </w:p>
    <w:p w:rsidR="00661182" w:rsidRDefault="00661182">
      <w:pPr>
        <w:pStyle w:val="pj"/>
      </w:pPr>
      <w:r>
        <w:t xml:space="preserve">- при начале осуществления видов деятельности, ранее не указанных в налоговой учетной политике; </w:t>
      </w:r>
    </w:p>
    <w:p w:rsidR="00661182" w:rsidRDefault="00661182">
      <w:pPr>
        <w:pStyle w:val="pj"/>
      </w:pPr>
      <w:r>
        <w:t xml:space="preserve">- при смене наименований должностей лиц, ответственных за соблюдение учетной налоговой политики; </w:t>
      </w:r>
    </w:p>
    <w:p w:rsidR="00661182" w:rsidRDefault="00661182">
      <w:pPr>
        <w:pStyle w:val="pj"/>
      </w:pPr>
      <w:r>
        <w:t xml:space="preserve">- при изменении политики определения хеджируемых рисков, хеджируемых статей и используемые в их отношении инструменты хеджирования, методики оценки степени эффективности хеджирования: </w:t>
      </w:r>
    </w:p>
    <w:p w:rsidR="00661182" w:rsidRDefault="00661182">
      <w:pPr>
        <w:pStyle w:val="pj"/>
      </w:pPr>
      <w:r>
        <w:lastRenderedPageBreak/>
        <w:t xml:space="preserve">- других случаях, не запрещенных Налоговым кодексом. </w:t>
      </w:r>
    </w:p>
    <w:p w:rsidR="00661182" w:rsidRDefault="00661182">
      <w:pPr>
        <w:pStyle w:val="pj"/>
      </w:pPr>
      <w:r>
        <w:t>Изменения и дополнения в раздел учетной налоговой политики в начале календарного года производится Организацией по следующим основаниям:</w:t>
      </w:r>
    </w:p>
    <w:p w:rsidR="00661182" w:rsidRDefault="00661182">
      <w:pPr>
        <w:pStyle w:val="pj"/>
      </w:pPr>
      <w:r>
        <w:t xml:space="preserve"> - при изменении форм и порядка составления налоговых регистров, ранее разработанных Организацией; </w:t>
      </w:r>
    </w:p>
    <w:p w:rsidR="00661182" w:rsidRDefault="00661182">
      <w:pPr>
        <w:pStyle w:val="pj"/>
      </w:pPr>
      <w:r>
        <w:t xml:space="preserve">- при изменении порядка ведения раздельного налогового учета в случае осуществления видов деятельности, для которых Налоговым кодексом предусмотрены различные условия налогообложения; </w:t>
      </w:r>
    </w:p>
    <w:p w:rsidR="00661182" w:rsidRDefault="00661182">
      <w:pPr>
        <w:pStyle w:val="pj"/>
      </w:pPr>
      <w:r>
        <w:t xml:space="preserve">- при изменении порядка ведения раздельного налогового учета в случае осуществления операций по недропользованию; </w:t>
      </w:r>
    </w:p>
    <w:p w:rsidR="00661182" w:rsidRDefault="00661182">
      <w:pPr>
        <w:pStyle w:val="pj"/>
      </w:pPr>
      <w:r>
        <w:t xml:space="preserve">- изменение выбранных Компанией методов отнесения на вычеты расходов в целях исчисления корпоративного подоходного налога, предусмотренных Налоговым кодексом. </w:t>
      </w:r>
    </w:p>
    <w:p w:rsidR="00661182" w:rsidRPr="00661182" w:rsidRDefault="00661182">
      <w:pPr>
        <w:pStyle w:val="pj"/>
        <w:rPr>
          <w:b/>
        </w:rPr>
      </w:pPr>
      <w:r w:rsidRPr="00661182">
        <w:rPr>
          <w:b/>
        </w:rPr>
        <w:t>Принципы организации исполнения обязанностей по налоговому учету.</w:t>
      </w:r>
    </w:p>
    <w:p w:rsidR="00661182" w:rsidRDefault="00661182">
      <w:pPr>
        <w:pStyle w:val="pj"/>
      </w:pPr>
      <w:r>
        <w:t xml:space="preserve"> Налоговый учет - процесс ведения Организацией учетной документации в соответствии с требованиями Налогового кодекса в целях обобщения и систематизации информации об объектах налогообложения и (или) объектах, связанных с налогообложением, а также исчисления налогов и других обязательных платежей в бюджет и составления налоговой отчетности. </w:t>
      </w:r>
    </w:p>
    <w:p w:rsidR="00FF4859" w:rsidRDefault="00661182">
      <w:pPr>
        <w:pStyle w:val="pj"/>
      </w:pPr>
      <w:r>
        <w:t>Формирование данных налогового учета осуществляется путем отражения информации, использующейся для целей налогообложения, в хронологическом порядке и с обеспечением преемственности данных налогового учета между налоговыми периодами (в том числе по операциям, результаты которых учитываются в нескольких налоговых периодах, оказывают влияние на размер объекта обложения в последующие налоговые периоды либо переносятся на ряд лет</w:t>
      </w:r>
      <w:r w:rsidR="00FF4859">
        <w:t xml:space="preserve">. </w:t>
      </w:r>
    </w:p>
    <w:p w:rsidR="00FF4859" w:rsidRDefault="00661182">
      <w:pPr>
        <w:pStyle w:val="pj"/>
      </w:pPr>
      <w:r>
        <w:t xml:space="preserve"> Налоговый учет Организаци</w:t>
      </w:r>
      <w:r w:rsidR="00FF4859">
        <w:t xml:space="preserve">и </w:t>
      </w:r>
      <w:r>
        <w:t xml:space="preserve">ведется в соответствии со следующими нормативными документами: </w:t>
      </w:r>
    </w:p>
    <w:p w:rsidR="00FF4859" w:rsidRDefault="00661182">
      <w:pPr>
        <w:pStyle w:val="pj"/>
      </w:pPr>
      <w:r>
        <w:t xml:space="preserve">-Кодексом РК «О налогах и других обязательных платежах в бюджет» (Налоговый кодекс); </w:t>
      </w:r>
    </w:p>
    <w:p w:rsidR="00FF4859" w:rsidRDefault="00661182">
      <w:pPr>
        <w:pStyle w:val="pj"/>
      </w:pPr>
      <w:r>
        <w:t xml:space="preserve">- Законом РК «О бухгалтерском учете и финансовой отчетности»; </w:t>
      </w:r>
    </w:p>
    <w:p w:rsidR="00FF4859" w:rsidRDefault="00661182">
      <w:pPr>
        <w:pStyle w:val="pj"/>
      </w:pPr>
      <w:r>
        <w:t xml:space="preserve">- Международными стандартами финансовой отчетности; </w:t>
      </w:r>
    </w:p>
    <w:p w:rsidR="00FF4859" w:rsidRDefault="00661182">
      <w:pPr>
        <w:pStyle w:val="pj"/>
      </w:pPr>
      <w:r>
        <w:t>- Учетной политикой Организаци</w:t>
      </w:r>
      <w:r w:rsidR="00FF4859">
        <w:t>и</w:t>
      </w:r>
      <w:r>
        <w:t xml:space="preserve">; </w:t>
      </w:r>
    </w:p>
    <w:p w:rsidR="00FF4859" w:rsidRDefault="00661182">
      <w:pPr>
        <w:pStyle w:val="pj"/>
      </w:pPr>
      <w:r>
        <w:t>- Другими законодательными актами по вопросам налогообложения.</w:t>
      </w:r>
    </w:p>
    <w:p w:rsidR="00FF4859" w:rsidRDefault="00661182">
      <w:pPr>
        <w:pStyle w:val="pj"/>
      </w:pPr>
      <w:r>
        <w:t xml:space="preserve"> Организаци</w:t>
      </w:r>
      <w:r w:rsidR="00FF4859">
        <w:t xml:space="preserve">ей </w:t>
      </w:r>
      <w:r>
        <w:t>при разработке учетной налоговой политикой учтены принципы обобщения и систематизации информации об объектах налогообложения и объектов, связанных с налогообложением, а также исчисление налогов. Разработаны совокупность допустимых Налоговым кодексом способов (методов) определения доходов и (или) расходов, их признания, оценки и распределения, а также учета иных необходимых для целей налогообложения показателей финансово</w:t>
      </w:r>
      <w:r w:rsidR="00FF4859">
        <w:t xml:space="preserve"> </w:t>
      </w:r>
      <w:r>
        <w:t>хозяйственной деятельности Организаци</w:t>
      </w:r>
      <w:r w:rsidR="00FF4859">
        <w:t>и</w:t>
      </w:r>
      <w:r>
        <w:t xml:space="preserve">. </w:t>
      </w:r>
    </w:p>
    <w:p w:rsidR="00661182" w:rsidRDefault="00661182">
      <w:pPr>
        <w:pStyle w:val="pj"/>
      </w:pPr>
      <w:r>
        <w:t xml:space="preserve">Организация осуществляет ведение налогового учета </w:t>
      </w:r>
      <w:r w:rsidRPr="00FF4859">
        <w:rPr>
          <w:b/>
        </w:rPr>
        <w:t>по методу начисления</w:t>
      </w:r>
      <w:r>
        <w:t xml:space="preserve">. Метод начисления - метод учета, согласно которому независимо от времени оплаты доходы и расходы учитываются с момента выполнения работ, предоставления услуг, отгрузки товаров с целью их реализации и оприходования имущества. </w:t>
      </w:r>
      <w:r w:rsidR="00FF4859">
        <w:br/>
      </w:r>
      <w:r>
        <w:t>Налоговое обязательство по уплате налогов, других обязательных платежей в бюджет, а также обязательство по уплате пеней и штрафов исполняются в национальной валюте. Организация</w:t>
      </w:r>
      <w:r w:rsidR="00FF4859">
        <w:t xml:space="preserve"> </w:t>
      </w:r>
      <w:r>
        <w:t>на основе налогового учета по итогам налогового периода определяет объекты налогообложения и (или) объекты, связанные с налогообложением, и исчисляет налоги и другие обязательные платежи в бюджет.</w:t>
      </w:r>
    </w:p>
    <w:p w:rsidR="0087307B" w:rsidRDefault="001168B2">
      <w:pPr>
        <w:pStyle w:val="pj"/>
      </w:pPr>
      <w:r>
        <w:rPr>
          <w:rStyle w:val="s0"/>
        </w:rPr>
        <w:t> </w:t>
      </w:r>
    </w:p>
    <w:p w:rsidR="00B73463" w:rsidRPr="00B73463" w:rsidRDefault="001168B2" w:rsidP="00B73463">
      <w:pPr>
        <w:pStyle w:val="pj"/>
        <w:rPr>
          <w:b/>
        </w:rPr>
      </w:pPr>
      <w:r w:rsidRPr="00B73463">
        <w:rPr>
          <w:rStyle w:val="s0"/>
          <w:b/>
          <w:bCs/>
        </w:rPr>
        <w:lastRenderedPageBreak/>
        <w:t xml:space="preserve">2.2. </w:t>
      </w:r>
      <w:r w:rsidR="00B73463" w:rsidRPr="00B73463">
        <w:rPr>
          <w:b/>
        </w:rPr>
        <w:t>Виды налогов и других обязательных платежей в бюджет, уплачиваемых организацией.</w:t>
      </w:r>
    </w:p>
    <w:p w:rsidR="0087307B" w:rsidRDefault="001168B2">
      <w:pPr>
        <w:pStyle w:val="pj"/>
      </w:pPr>
      <w:r>
        <w:rPr>
          <w:rStyle w:val="s0"/>
        </w:rPr>
        <w:t> </w:t>
      </w:r>
    </w:p>
    <w:p w:rsidR="00B73463" w:rsidRDefault="00B73463">
      <w:pPr>
        <w:pStyle w:val="pj"/>
      </w:pPr>
      <w:r>
        <w:t>Организация ведет налоговый учет по следующим видам налогов и других обязательных платежей в бюджет:</w:t>
      </w:r>
    </w:p>
    <w:p w:rsidR="00B73463" w:rsidRDefault="00B73463">
      <w:pPr>
        <w:pStyle w:val="pj"/>
      </w:pPr>
      <w:r>
        <w:t xml:space="preserve"> </w:t>
      </w:r>
      <w:r w:rsidRPr="003F4D5C">
        <w:rPr>
          <w:highlight w:val="red"/>
        </w:rPr>
        <w:sym w:font="Symbol" w:char="F0B7"/>
      </w:r>
      <w:r w:rsidRPr="003F4D5C">
        <w:rPr>
          <w:highlight w:val="red"/>
        </w:rPr>
        <w:t xml:space="preserve"> корпоративному подоходному налогу;</w:t>
      </w:r>
      <w:r>
        <w:t xml:space="preserve"> </w:t>
      </w:r>
    </w:p>
    <w:p w:rsidR="00B73463" w:rsidRDefault="00B73463">
      <w:pPr>
        <w:pStyle w:val="pj"/>
      </w:pPr>
      <w:r>
        <w:sym w:font="Symbol" w:char="F0B7"/>
      </w:r>
      <w:r>
        <w:t xml:space="preserve"> социальному налогу;</w:t>
      </w:r>
    </w:p>
    <w:p w:rsidR="00B73463" w:rsidRDefault="00B73463">
      <w:pPr>
        <w:pStyle w:val="pj"/>
      </w:pPr>
      <w:r>
        <w:t xml:space="preserve"> </w:t>
      </w:r>
      <w:r>
        <w:sym w:font="Symbol" w:char="F0B7"/>
      </w:r>
      <w:r>
        <w:t xml:space="preserve"> налогу на имущество;</w:t>
      </w:r>
    </w:p>
    <w:p w:rsidR="00B73463" w:rsidRDefault="00B73463">
      <w:pPr>
        <w:pStyle w:val="pj"/>
      </w:pPr>
      <w:r>
        <w:t xml:space="preserve"> </w:t>
      </w:r>
      <w:r>
        <w:sym w:font="Symbol" w:char="F0B7"/>
      </w:r>
      <w:r>
        <w:t xml:space="preserve"> земельному налогу;</w:t>
      </w:r>
    </w:p>
    <w:p w:rsidR="00B73463" w:rsidRDefault="00B73463">
      <w:pPr>
        <w:pStyle w:val="pj"/>
      </w:pPr>
      <w:r>
        <w:t xml:space="preserve"> </w:t>
      </w:r>
      <w:r>
        <w:sym w:font="Symbol" w:char="F0B7"/>
      </w:r>
      <w:r>
        <w:t xml:space="preserve"> налогу на транспортные средства. </w:t>
      </w:r>
    </w:p>
    <w:p w:rsidR="00B73463" w:rsidRDefault="00FF4859">
      <w:pPr>
        <w:pStyle w:val="pj"/>
      </w:pPr>
      <w:r>
        <w:t>платам: за</w:t>
      </w:r>
      <w:r w:rsidR="00B73463">
        <w:t xml:space="preserve"> эмиссии в окружающую среду. </w:t>
      </w:r>
    </w:p>
    <w:p w:rsidR="00B73463" w:rsidRDefault="00B73463">
      <w:pPr>
        <w:pStyle w:val="pj"/>
      </w:pPr>
      <w:r>
        <w:t>Организация является налоговым агентом по уплате следующих налогов и других обязательных платежей в бюджет удерживаемых у источника выплаты:</w:t>
      </w:r>
    </w:p>
    <w:p w:rsidR="00B73463" w:rsidRDefault="00B73463">
      <w:pPr>
        <w:pStyle w:val="pj"/>
      </w:pPr>
      <w:r>
        <w:t xml:space="preserve"> - индивидуального подоходного налога; </w:t>
      </w:r>
    </w:p>
    <w:p w:rsidR="00661182" w:rsidRDefault="00661182">
      <w:pPr>
        <w:pStyle w:val="pj"/>
      </w:pPr>
      <w:r>
        <w:t>Организация</w:t>
      </w:r>
      <w:r w:rsidR="00B73463">
        <w:t xml:space="preserve"> является налоговым агентом по уплате следующих обязательных платежей во внебюджетные фонды:</w:t>
      </w:r>
    </w:p>
    <w:p w:rsidR="00661182" w:rsidRDefault="00B73463">
      <w:pPr>
        <w:pStyle w:val="pj"/>
      </w:pPr>
      <w:r>
        <w:t xml:space="preserve"> - обя</w:t>
      </w:r>
      <w:r w:rsidR="00661182">
        <w:t xml:space="preserve">зательных пенсионных взносов; </w:t>
      </w:r>
    </w:p>
    <w:p w:rsidR="00661182" w:rsidRDefault="00B73463">
      <w:pPr>
        <w:pStyle w:val="pj"/>
      </w:pPr>
      <w:r>
        <w:t xml:space="preserve"> - обязательных профессиональных пенсионных взносов;</w:t>
      </w:r>
    </w:p>
    <w:p w:rsidR="00661182" w:rsidRDefault="00B73463">
      <w:pPr>
        <w:pStyle w:val="pj"/>
      </w:pPr>
      <w:r>
        <w:t xml:space="preserve"> - отчислений на социальное страхование; </w:t>
      </w:r>
    </w:p>
    <w:p w:rsidR="00661182" w:rsidRDefault="00B73463">
      <w:pPr>
        <w:pStyle w:val="pj"/>
      </w:pPr>
      <w:r>
        <w:t>- отчислений и взносов по обязательному социальному медицинскому страхованию.</w:t>
      </w:r>
    </w:p>
    <w:p w:rsidR="0087307B" w:rsidRDefault="001168B2">
      <w:pPr>
        <w:pStyle w:val="pj"/>
      </w:pPr>
      <w:r>
        <w:rPr>
          <w:rStyle w:val="s0"/>
        </w:rPr>
        <w:t xml:space="preserve">Осуществляя деятельность, </w:t>
      </w:r>
      <w:r w:rsidR="003D5579">
        <w:rPr>
          <w:rStyle w:val="s0"/>
        </w:rPr>
        <w:t>Организация</w:t>
      </w:r>
      <w:r>
        <w:rPr>
          <w:rStyle w:val="s0"/>
        </w:rPr>
        <w:t xml:space="preserve"> уплачивает иные налоги и другие обязательные платежи в бюджет, в порядке и сроки, установленные налоговым законодательством на дату возникновения обязательств по их уплате, в случае возникновения объектов обложения по таким налогам и другим обязательным платежам в бюджет.</w:t>
      </w:r>
    </w:p>
    <w:p w:rsidR="0087307B" w:rsidRDefault="001168B2">
      <w:pPr>
        <w:pStyle w:val="pj"/>
      </w:pPr>
      <w:r>
        <w:rPr>
          <w:rStyle w:val="s0"/>
        </w:rPr>
        <w:t xml:space="preserve">Осуществляя деятельность, </w:t>
      </w:r>
      <w:r w:rsidR="003D5579">
        <w:rPr>
          <w:rStyle w:val="s0"/>
        </w:rPr>
        <w:t>Организация</w:t>
      </w:r>
      <w:r>
        <w:rPr>
          <w:rStyle w:val="s0"/>
        </w:rPr>
        <w:t xml:space="preserve"> уплачивает отчисления во внебюджетные фонды в порядке и сроки, установленные соответствующим законодательством Республики Казахстан, в случае возникновения обязательств по отчислениям во внебюджетные фонды.</w:t>
      </w:r>
    </w:p>
    <w:p w:rsidR="0087307B" w:rsidRDefault="001168B2">
      <w:pPr>
        <w:pStyle w:val="pj"/>
      </w:pPr>
      <w:r>
        <w:rPr>
          <w:rStyle w:val="s0"/>
        </w:rPr>
        <w:t> </w:t>
      </w:r>
    </w:p>
    <w:p w:rsidR="0087307B" w:rsidRDefault="001168B2">
      <w:pPr>
        <w:pStyle w:val="pj"/>
      </w:pPr>
      <w:r>
        <w:rPr>
          <w:rStyle w:val="s0"/>
          <w:b/>
          <w:bCs/>
        </w:rPr>
        <w:t>2.3. Метод налогового учета</w:t>
      </w:r>
    </w:p>
    <w:p w:rsidR="0087307B" w:rsidRDefault="001168B2">
      <w:pPr>
        <w:pStyle w:val="pj"/>
      </w:pPr>
      <w:r>
        <w:rPr>
          <w:rStyle w:val="s0"/>
        </w:rPr>
        <w:t> </w:t>
      </w:r>
    </w:p>
    <w:p w:rsidR="0087307B" w:rsidRDefault="003D5579">
      <w:pPr>
        <w:pStyle w:val="pj"/>
      </w:pPr>
      <w:r>
        <w:rPr>
          <w:rStyle w:val="s0"/>
        </w:rPr>
        <w:t>Организация</w:t>
      </w:r>
      <w:r w:rsidR="001168B2">
        <w:rPr>
          <w:rStyle w:val="s0"/>
        </w:rPr>
        <w:t xml:space="preserve"> осуществляет ведение налогового учета по методу начисления в порядке и на условиях, установленных Налоговой учетной политикой в соответствии с требованиями Налогового кодекса.</w:t>
      </w:r>
    </w:p>
    <w:p w:rsidR="0087307B" w:rsidRDefault="003D5579">
      <w:pPr>
        <w:pStyle w:val="pj"/>
        <w:rPr>
          <w:rStyle w:val="s0"/>
        </w:rPr>
      </w:pPr>
      <w:r>
        <w:rPr>
          <w:rStyle w:val="s0"/>
        </w:rPr>
        <w:t>Организация</w:t>
      </w:r>
      <w:r w:rsidR="001168B2">
        <w:rPr>
          <w:rStyle w:val="s0"/>
        </w:rPr>
        <w:t xml:space="preserve"> ведет учет себестоимости товарно-материальных запасов с использованием </w:t>
      </w:r>
      <w:r w:rsidR="001168B2" w:rsidRPr="00E9247D">
        <w:rPr>
          <w:rStyle w:val="s0"/>
          <w:b/>
        </w:rPr>
        <w:t>метода средневзвешенной стоимости</w:t>
      </w:r>
      <w:r w:rsidR="001168B2">
        <w:rPr>
          <w:rStyle w:val="s0"/>
        </w:rPr>
        <w:t>. </w:t>
      </w:r>
    </w:p>
    <w:p w:rsidR="00661182" w:rsidRDefault="00661182">
      <w:pPr>
        <w:pStyle w:val="pj"/>
      </w:pPr>
    </w:p>
    <w:p w:rsidR="0087307B" w:rsidRDefault="001168B2">
      <w:pPr>
        <w:pStyle w:val="pj"/>
      </w:pPr>
      <w:r>
        <w:rPr>
          <w:rStyle w:val="s0"/>
          <w:b/>
          <w:bCs/>
        </w:rPr>
        <w:t>2.4. Валюта налогового учета</w:t>
      </w:r>
    </w:p>
    <w:p w:rsidR="0087307B" w:rsidRDefault="001168B2">
      <w:pPr>
        <w:pStyle w:val="pj"/>
      </w:pPr>
      <w:r>
        <w:rPr>
          <w:rStyle w:val="s0"/>
        </w:rPr>
        <w:t> </w:t>
      </w:r>
    </w:p>
    <w:p w:rsidR="0087307B" w:rsidRDefault="001168B2">
      <w:pPr>
        <w:pStyle w:val="pj"/>
      </w:pPr>
      <w:r>
        <w:rPr>
          <w:rStyle w:val="s0"/>
        </w:rPr>
        <w:t xml:space="preserve">Валютой налогового учета </w:t>
      </w:r>
      <w:r w:rsidR="003D5579">
        <w:rPr>
          <w:rStyle w:val="s0"/>
        </w:rPr>
        <w:t>Организации</w:t>
      </w:r>
      <w:r>
        <w:rPr>
          <w:rStyle w:val="s0"/>
        </w:rPr>
        <w:t xml:space="preserve"> является тенге. Операции </w:t>
      </w:r>
      <w:r w:rsidR="003D5579">
        <w:rPr>
          <w:rStyle w:val="s0"/>
        </w:rPr>
        <w:t>Организации</w:t>
      </w:r>
      <w:r>
        <w:rPr>
          <w:rStyle w:val="s0"/>
        </w:rPr>
        <w:t>, производимые в валютах, отличных от тенге, пересчитываются для целей налогового учета в тенге с применением рыночного курса обмена валют на дату совершения операции (платежа), если иное не предусмотрено Налоговым кодексом.</w:t>
      </w:r>
    </w:p>
    <w:p w:rsidR="0087307B" w:rsidRDefault="001168B2">
      <w:pPr>
        <w:pStyle w:val="pj"/>
      </w:pPr>
      <w:r>
        <w:rPr>
          <w:rStyle w:val="s0"/>
        </w:rPr>
        <w:t> </w:t>
      </w:r>
    </w:p>
    <w:p w:rsidR="0087307B" w:rsidRDefault="001168B2">
      <w:pPr>
        <w:pStyle w:val="pj"/>
      </w:pPr>
      <w:r>
        <w:rPr>
          <w:rStyle w:val="s0"/>
          <w:b/>
          <w:bCs/>
        </w:rPr>
        <w:t>2.5. Общие положения об учетной документации</w:t>
      </w:r>
    </w:p>
    <w:p w:rsidR="0087307B" w:rsidRDefault="001168B2">
      <w:pPr>
        <w:pStyle w:val="pj"/>
      </w:pPr>
      <w:r>
        <w:rPr>
          <w:rStyle w:val="s0"/>
        </w:rPr>
        <w:t> </w:t>
      </w:r>
    </w:p>
    <w:p w:rsidR="00FF4859" w:rsidRDefault="00FF4859">
      <w:pPr>
        <w:pStyle w:val="pj"/>
      </w:pPr>
      <w:r>
        <w:t xml:space="preserve">Учетная документация включает в себя: </w:t>
      </w:r>
    </w:p>
    <w:p w:rsidR="00FF4859" w:rsidRDefault="00FF4859">
      <w:pPr>
        <w:pStyle w:val="pj"/>
      </w:pPr>
      <w:r>
        <w:t xml:space="preserve">1) бухгалтерскую документацию; </w:t>
      </w:r>
    </w:p>
    <w:p w:rsidR="00FF4859" w:rsidRDefault="00FF4859">
      <w:pPr>
        <w:pStyle w:val="pj"/>
      </w:pPr>
      <w:r>
        <w:t xml:space="preserve">2) налоговые формы; </w:t>
      </w:r>
    </w:p>
    <w:p w:rsidR="00FF4859" w:rsidRDefault="00FF4859">
      <w:pPr>
        <w:pStyle w:val="pj"/>
      </w:pPr>
      <w:r>
        <w:lastRenderedPageBreak/>
        <w:t xml:space="preserve">3) налоговую учетную политику; </w:t>
      </w:r>
    </w:p>
    <w:p w:rsidR="0087307B" w:rsidRDefault="00FF4859">
      <w:pPr>
        <w:pStyle w:val="pj"/>
        <w:rPr>
          <w:rStyle w:val="s0"/>
        </w:rPr>
      </w:pPr>
      <w:r>
        <w:t>4) иные документы, являющиеся основанием для определения объектов налогообложения и (или) объектов, связанных с налогообложением, а также для исчисления налогового обязательства</w:t>
      </w:r>
      <w:r>
        <w:rPr>
          <w:rStyle w:val="s0"/>
        </w:rPr>
        <w:t xml:space="preserve"> </w:t>
      </w:r>
      <w:r w:rsidR="001168B2">
        <w:rPr>
          <w:rStyle w:val="s0"/>
        </w:rPr>
        <w:t xml:space="preserve">Учетная документация составляется </w:t>
      </w:r>
      <w:r w:rsidR="004B292A">
        <w:rPr>
          <w:rStyle w:val="s0"/>
        </w:rPr>
        <w:t>Организацией</w:t>
      </w:r>
      <w:r w:rsidR="001168B2">
        <w:rPr>
          <w:rStyle w:val="s0"/>
        </w:rPr>
        <w:t xml:space="preserve"> на бумажном и (или) электронном носителях и представляется сотрудникам органов налоговой службы при проведении налоговой проверки. Учетная документация составляется </w:t>
      </w:r>
      <w:r w:rsidR="004B292A">
        <w:rPr>
          <w:rStyle w:val="s0"/>
        </w:rPr>
        <w:t>Организацией</w:t>
      </w:r>
      <w:r w:rsidR="001168B2">
        <w:rPr>
          <w:rStyle w:val="s0"/>
        </w:rPr>
        <w:t xml:space="preserve"> на казахском и (или) русском языках.</w:t>
      </w:r>
    </w:p>
    <w:p w:rsidR="00FF4859" w:rsidRDefault="00FF4859">
      <w:pPr>
        <w:pStyle w:val="pj"/>
      </w:pPr>
      <w:r>
        <w:t xml:space="preserve">Налоговые формы включают в себя налоговую отчетность, налоговое заявление и налоговые регистры Формы налоговой отчетности и правила их составления утверждаются уполномоченным органом. </w:t>
      </w:r>
    </w:p>
    <w:p w:rsidR="00FF4859" w:rsidRDefault="00FF4859">
      <w:pPr>
        <w:pStyle w:val="pj"/>
      </w:pPr>
      <w:r>
        <w:t xml:space="preserve">Срок хранения налоговых форм Налоговые формы хранятся в Организации в течение срока исковой давности, установленного статьей 48 Налогового кодекса РК, то есть не менее 3 (трех) лет после окончания соответствующего налогового периода. </w:t>
      </w:r>
    </w:p>
    <w:p w:rsidR="00FF4859" w:rsidRDefault="00FF4859">
      <w:pPr>
        <w:pStyle w:val="pj"/>
      </w:pPr>
      <w:r>
        <w:t>При реорганизации организации - юридического лица, обязательство по хранению налоговых форм за реорганизованное лицо возлагается на его правопреемника (правопреемников).</w:t>
      </w:r>
    </w:p>
    <w:p w:rsidR="00FF4859" w:rsidRDefault="00FF4859">
      <w:pPr>
        <w:pStyle w:val="pj"/>
      </w:pPr>
      <w:r>
        <w:t xml:space="preserve"> Налоговая отчетность - документ организации, представляемый в органы налоговой службы в соответствии с порядком, установленным Налоговым кодексом РК, который содержит сведения о организации, об объектах налогообложения и (или) объектах, связанных с налогообложением, а также об исчислении налоговых обязательств, обязательных пенсионных взносов, социальных отчислений. Налоговая отчетность включает в себя налоговые декларации, расчеты, приложения к ним, подлежащие составлению и представлению организацией по видам налогов, других обязательных платежей в бюджет, обязательным пенсионным взносам и социальным отчислениям. </w:t>
      </w:r>
    </w:p>
    <w:p w:rsidR="00FF4859" w:rsidRDefault="00FF4859">
      <w:pPr>
        <w:pStyle w:val="pj"/>
      </w:pPr>
      <w:r>
        <w:t xml:space="preserve">Налоговая отчетность подразделяется на следующие виды: </w:t>
      </w:r>
    </w:p>
    <w:p w:rsidR="00FF4859" w:rsidRDefault="00FF4859">
      <w:pPr>
        <w:pStyle w:val="pj"/>
      </w:pPr>
      <w:r>
        <w:t>первоначальная – налоговая отчетность, представляемая организацией за налоговый период, в котором произведена постановка на р</w:t>
      </w:r>
      <w:r w:rsidR="00D204BB">
        <w:t>егистрационный учет Организации</w:t>
      </w:r>
      <w:r>
        <w:t xml:space="preserve"> и (или) впервые возникло налоговое обязательство по определенным видам налогов и других обязательных платежей в бюджет, а также по обязательным пенсионным взносам и социальным отчислениям; </w:t>
      </w:r>
    </w:p>
    <w:p w:rsidR="00FF4859" w:rsidRDefault="00FF4859">
      <w:pPr>
        <w:pStyle w:val="pj"/>
      </w:pPr>
      <w:r>
        <w:t>очередная – налоговая отчетность, представляемая организацией за налоговые периоды, следующие за налоговым периодом, в котором произведена постановка на регистрацион</w:t>
      </w:r>
      <w:r w:rsidR="00D204BB">
        <w:t>ный учет Организации</w:t>
      </w:r>
      <w:r>
        <w:t xml:space="preserve"> и (или) впервые возникло налоговое обязательство по определенным видам налогов, других обязательных платежей в бюджет, а также по обязательным пенсионным взносам и социальным отчислениям; </w:t>
      </w:r>
    </w:p>
    <w:p w:rsidR="00FF4859" w:rsidRDefault="00FF4859">
      <w:pPr>
        <w:pStyle w:val="pj"/>
      </w:pPr>
      <w:r>
        <w:t xml:space="preserve"> дополнительная - налоговая отчетность, представляемая организацией при внесении изменений и (или) дополнений в ранее представленную налоговую отчетность за налоговый период, к которому относятся данные изменения и (или) дополнения по видам налогов и других обязательных платежей в бюджет, а также по обязательным пенсионным взносам и социальным отчислениям; </w:t>
      </w:r>
    </w:p>
    <w:p w:rsidR="00FF4859" w:rsidRDefault="00FF4859">
      <w:pPr>
        <w:pStyle w:val="pj"/>
      </w:pPr>
      <w:r>
        <w:t xml:space="preserve">дополнительная по уведомлению - налоговая отчетность, представляемая организацией при внесении изменений и (или) дополнений в ранее представленную налоговую отчетность за налоговый период, в котором налоговым органом выявлены нарушения по результатам камерального контроля, по видам налогов и других обязательных платежей в бюджет, а также по обязательным пенсионным взносам и социальным отчислениям; </w:t>
      </w:r>
    </w:p>
    <w:p w:rsidR="00FF4859" w:rsidRDefault="00FF4859">
      <w:pPr>
        <w:pStyle w:val="pj"/>
        <w:rPr>
          <w:rStyle w:val="s0"/>
        </w:rPr>
      </w:pPr>
      <w:r>
        <w:t xml:space="preserve">ликвидационная – налоговая отчетность, представляемая организацией при прекращении деятельности или реорганизации путем разделения организации, по видам налогов, других обязательных платежей в бюджет, по обязательным пенсионным взносам и социальным отчислениям, по которым данное лицо является налогоплательщиком </w:t>
      </w:r>
      <w:r>
        <w:lastRenderedPageBreak/>
        <w:t>(налоговым агентом), а также при снятии с регистрационного учета по налогу на добавленную стоимость. У</w:t>
      </w:r>
      <w:r w:rsidR="00D204BB">
        <w:t>четная документация Организации</w:t>
      </w:r>
      <w:r>
        <w:t xml:space="preserve"> составляется на электронном носителе, при необходимости дублируется на бумажных носителях. 1.5. Налоговые заявления Налоговое з</w:t>
      </w:r>
      <w:r w:rsidR="00D204BB">
        <w:t>аявление - документ Организации</w:t>
      </w:r>
      <w:r>
        <w:t>, представляемый в орган налоговой службы с целью реализации его прав и исполнения обязанностей в случаях, установленных Налоговым кодексом. Формы налоговых заявлений, налоговой отчетности и правила их составления утверждаются уполномоченным органом.</w:t>
      </w:r>
    </w:p>
    <w:p w:rsidR="00FF4859" w:rsidRDefault="00FF4859">
      <w:pPr>
        <w:pStyle w:val="pj"/>
      </w:pPr>
    </w:p>
    <w:p w:rsidR="0087307B" w:rsidRDefault="001168B2">
      <w:pPr>
        <w:pStyle w:val="pj"/>
      </w:pPr>
      <w:r>
        <w:rPr>
          <w:rStyle w:val="s0"/>
          <w:b/>
          <w:bCs/>
        </w:rPr>
        <w:t> </w:t>
      </w:r>
    </w:p>
    <w:p w:rsidR="0087307B" w:rsidRDefault="001168B2">
      <w:pPr>
        <w:pStyle w:val="pj"/>
      </w:pPr>
      <w:r>
        <w:rPr>
          <w:rStyle w:val="s0"/>
          <w:b/>
          <w:bCs/>
        </w:rPr>
        <w:t>2.6. Основные положения по налоговым регистрам</w:t>
      </w:r>
    </w:p>
    <w:p w:rsidR="0087307B" w:rsidRDefault="001168B2">
      <w:pPr>
        <w:pStyle w:val="pj"/>
      </w:pPr>
      <w:r>
        <w:rPr>
          <w:rStyle w:val="s0"/>
        </w:rPr>
        <w:t> </w:t>
      </w:r>
    </w:p>
    <w:p w:rsidR="0087307B" w:rsidRDefault="001168B2">
      <w:pPr>
        <w:pStyle w:val="pj"/>
      </w:pPr>
      <w:r>
        <w:rPr>
          <w:rStyle w:val="s0"/>
        </w:rPr>
        <w:t>Налоговые регистры предназначены для обобщения и систематизации информации для обеспечения следующих целей налогового учета:</w:t>
      </w:r>
    </w:p>
    <w:p w:rsidR="0087307B" w:rsidRDefault="001168B2">
      <w:pPr>
        <w:pStyle w:val="pj"/>
      </w:pPr>
      <w:r>
        <w:rPr>
          <w:rStyle w:val="s0"/>
        </w:rPr>
        <w:t xml:space="preserve">- формирование полной и достоверной информации о порядке учета для целей налогообложения операций, осуществленных </w:t>
      </w:r>
      <w:r w:rsidR="004B292A">
        <w:rPr>
          <w:rStyle w:val="s0"/>
        </w:rPr>
        <w:t>Организацией</w:t>
      </w:r>
      <w:r>
        <w:rPr>
          <w:rStyle w:val="s0"/>
        </w:rPr>
        <w:t xml:space="preserve"> в течение налогового периода;</w:t>
      </w:r>
    </w:p>
    <w:p w:rsidR="0087307B" w:rsidRDefault="001168B2">
      <w:pPr>
        <w:pStyle w:val="pj"/>
      </w:pPr>
      <w:r>
        <w:rPr>
          <w:rStyle w:val="s0"/>
        </w:rPr>
        <w:t>- расшифровка каждой строки форм налоговой отчетности;</w:t>
      </w:r>
    </w:p>
    <w:p w:rsidR="0087307B" w:rsidRDefault="001168B2">
      <w:pPr>
        <w:pStyle w:val="pj"/>
      </w:pPr>
      <w:r>
        <w:rPr>
          <w:rStyle w:val="s0"/>
        </w:rPr>
        <w:t>- достоверное составление налоговой отчетности;</w:t>
      </w:r>
    </w:p>
    <w:p w:rsidR="0087307B" w:rsidRDefault="001168B2">
      <w:pPr>
        <w:pStyle w:val="pj"/>
      </w:pPr>
      <w:r>
        <w:rPr>
          <w:rStyle w:val="s0"/>
        </w:rPr>
        <w:t>- предоставление информации органам налоговой службы для налогового контроля.</w:t>
      </w:r>
    </w:p>
    <w:p w:rsidR="0087307B" w:rsidRDefault="001168B2">
      <w:pPr>
        <w:pStyle w:val="pj"/>
      </w:pPr>
      <w:r>
        <w:rPr>
          <w:rStyle w:val="s0"/>
        </w:rPr>
        <w:t>Формирование данных налогового учета осуществляется путем отражения информации, использующейся для целей налогообложения, в хронологическом порядке и с обеспечением преемственности данных налогового учета между налоговыми периодами (в том числе по операциям, результаты которых учитываются в нескольких налоговых периодах, оказывают влияние на размер объекта обложения в последующие налоговые периоды либо переносятся на ряд лет).</w:t>
      </w:r>
    </w:p>
    <w:p w:rsidR="0087307B" w:rsidRDefault="001168B2">
      <w:pPr>
        <w:pStyle w:val="pj"/>
      </w:pPr>
      <w:r>
        <w:rPr>
          <w:rStyle w:val="s0"/>
        </w:rPr>
        <w:t xml:space="preserve">Правильность отражения хозяйственных операций в налоговых регистрах обеспечивают лица, подписавшие их и уполномоченные </w:t>
      </w:r>
      <w:r w:rsidR="004B292A">
        <w:rPr>
          <w:rStyle w:val="s0"/>
        </w:rPr>
        <w:t>Организацией</w:t>
      </w:r>
      <w:r>
        <w:rPr>
          <w:rStyle w:val="s0"/>
        </w:rPr>
        <w:t xml:space="preserve"> на такое подписание.</w:t>
      </w:r>
    </w:p>
    <w:p w:rsidR="0087307B" w:rsidRDefault="001168B2">
      <w:pPr>
        <w:pStyle w:val="pj"/>
      </w:pPr>
      <w:r>
        <w:rPr>
          <w:rStyle w:val="s0"/>
        </w:rPr>
        <w:t>Налоговые регистры ведутся на бумажном и (или) электронном носителях.</w:t>
      </w:r>
    </w:p>
    <w:p w:rsidR="0087307B" w:rsidRDefault="001168B2">
      <w:pPr>
        <w:pStyle w:val="pj"/>
      </w:pPr>
      <w:r>
        <w:rPr>
          <w:rStyle w:val="s0"/>
        </w:rPr>
        <w:t>В случае отсутствия показателей для отражения в налоговых регистрах, налоговые регистры не заполняются, а также при отсутствии показателей в соответствующих ячейках налогового регистра, такие ячейки налогового регистра также не заполняются.</w:t>
      </w:r>
    </w:p>
    <w:p w:rsidR="0087307B" w:rsidRDefault="001168B2">
      <w:pPr>
        <w:pStyle w:val="pj"/>
      </w:pPr>
      <w:r>
        <w:rPr>
          <w:rStyle w:val="s0"/>
        </w:rPr>
        <w:t>В случае ведения налоговых регистров на бумажных носителях, исправление ошибок в таких налоговых регистрах должно быть обосновано и подтверждено подписью ответственного лица, внесшего исправление, с указанием даты и обоснованием внесенных исправлений.</w:t>
      </w:r>
    </w:p>
    <w:p w:rsidR="0087307B" w:rsidRDefault="001168B2">
      <w:pPr>
        <w:pStyle w:val="pj"/>
      </w:pPr>
      <w:r>
        <w:rPr>
          <w:rStyle w:val="s0"/>
        </w:rPr>
        <w:t>Отрицательные значения сумм в налоговых регистрах обозначаются знаком минус «-» в соответствующей строке определенного столбца налогового регистра.</w:t>
      </w:r>
    </w:p>
    <w:p w:rsidR="0087307B" w:rsidRDefault="001168B2">
      <w:pPr>
        <w:pStyle w:val="pj"/>
      </w:pPr>
      <w:r>
        <w:rPr>
          <w:rStyle w:val="s0"/>
        </w:rPr>
        <w:t>В налоговом регистре указываются следующие общие сведения о</w:t>
      </w:r>
      <w:r w:rsidR="004B292A">
        <w:rPr>
          <w:rStyle w:val="s0"/>
        </w:rPr>
        <w:t>б Организации</w:t>
      </w:r>
      <w:r>
        <w:rPr>
          <w:rStyle w:val="s0"/>
        </w:rPr>
        <w:t>:</w:t>
      </w:r>
    </w:p>
    <w:p w:rsidR="0087307B" w:rsidRDefault="001168B2">
      <w:pPr>
        <w:pStyle w:val="pj"/>
      </w:pPr>
      <w:r>
        <w:rPr>
          <w:rStyle w:val="s0"/>
        </w:rPr>
        <w:t xml:space="preserve">- наименование </w:t>
      </w:r>
      <w:r w:rsidR="00E9247D">
        <w:rPr>
          <w:rStyle w:val="s0"/>
        </w:rPr>
        <w:t>Ор</w:t>
      </w:r>
      <w:r w:rsidR="004B292A">
        <w:rPr>
          <w:rStyle w:val="s0"/>
        </w:rPr>
        <w:t>ганизации</w:t>
      </w:r>
      <w:r>
        <w:rPr>
          <w:rStyle w:val="s0"/>
        </w:rPr>
        <w:t>;</w:t>
      </w:r>
    </w:p>
    <w:p w:rsidR="0087307B" w:rsidRDefault="001168B2">
      <w:pPr>
        <w:pStyle w:val="pj"/>
      </w:pPr>
      <w:r>
        <w:rPr>
          <w:rStyle w:val="s0"/>
        </w:rPr>
        <w:t>- регистрационный номер налогоплательщика;</w:t>
      </w:r>
    </w:p>
    <w:p w:rsidR="0087307B" w:rsidRDefault="001168B2">
      <w:pPr>
        <w:pStyle w:val="pj"/>
      </w:pPr>
      <w:r>
        <w:rPr>
          <w:rStyle w:val="s0"/>
        </w:rPr>
        <w:t xml:space="preserve">- бизнес идентификационный номер </w:t>
      </w:r>
      <w:r w:rsidR="004B292A">
        <w:rPr>
          <w:rStyle w:val="s0"/>
        </w:rPr>
        <w:t>Организации</w:t>
      </w:r>
      <w:r>
        <w:rPr>
          <w:rStyle w:val="s0"/>
        </w:rPr>
        <w:t>;</w:t>
      </w:r>
    </w:p>
    <w:p w:rsidR="0087307B" w:rsidRDefault="001168B2">
      <w:pPr>
        <w:pStyle w:val="pj"/>
      </w:pPr>
      <w:r>
        <w:rPr>
          <w:rStyle w:val="s0"/>
        </w:rPr>
        <w:t>- Налоговый период, за который составляется форма налогового регистра;</w:t>
      </w:r>
    </w:p>
    <w:p w:rsidR="0087307B" w:rsidRDefault="001168B2">
      <w:pPr>
        <w:pStyle w:val="pj"/>
      </w:pPr>
      <w:r>
        <w:rPr>
          <w:rStyle w:val="s0"/>
        </w:rPr>
        <w:t xml:space="preserve">- фамилия, имя, отчество должностного или иного лица </w:t>
      </w:r>
      <w:r w:rsidR="004B292A">
        <w:rPr>
          <w:rStyle w:val="s0"/>
        </w:rPr>
        <w:t>Организации</w:t>
      </w:r>
      <w:r>
        <w:rPr>
          <w:rStyle w:val="s0"/>
        </w:rPr>
        <w:t>, заполнившего и ответственного за составление налогового регистра, и ставится его подпись;</w:t>
      </w:r>
    </w:p>
    <w:p w:rsidR="0087307B" w:rsidRDefault="001168B2">
      <w:pPr>
        <w:pStyle w:val="pj"/>
      </w:pPr>
      <w:r>
        <w:rPr>
          <w:rStyle w:val="s0"/>
        </w:rPr>
        <w:t xml:space="preserve">Налоговые регистры составляются в виде специальных форм на основании утвержденных уполномоченным форм Налоговых регистров и отраженных в Приложениях к Налоговой учетной политике; заполняются одновременно с формой налоговой отчетности за Налоговый период, по которому представляется форма налоговой отчетности. В случае составления налоговых регистров в электронном виде, </w:t>
      </w:r>
      <w:r>
        <w:rPr>
          <w:rStyle w:val="s0"/>
        </w:rPr>
        <w:lastRenderedPageBreak/>
        <w:t xml:space="preserve">соответствующая форма Налогового регистра заполняется в формате </w:t>
      </w:r>
      <w:proofErr w:type="spellStart"/>
      <w:r>
        <w:rPr>
          <w:rStyle w:val="s0"/>
        </w:rPr>
        <w:t>Microsoft</w:t>
      </w:r>
      <w:proofErr w:type="spellEnd"/>
      <w:r>
        <w:rPr>
          <w:rStyle w:val="s0"/>
        </w:rPr>
        <w:t xml:space="preserve"> </w:t>
      </w:r>
      <w:proofErr w:type="spellStart"/>
      <w:r>
        <w:rPr>
          <w:rStyle w:val="s0"/>
        </w:rPr>
        <w:t>Office</w:t>
      </w:r>
      <w:proofErr w:type="spellEnd"/>
      <w:r>
        <w:rPr>
          <w:rStyle w:val="s0"/>
        </w:rPr>
        <w:t xml:space="preserve"> </w:t>
      </w:r>
      <w:proofErr w:type="spellStart"/>
      <w:r>
        <w:rPr>
          <w:rStyle w:val="s0"/>
        </w:rPr>
        <w:t>Excel</w:t>
      </w:r>
      <w:proofErr w:type="spellEnd"/>
      <w:r>
        <w:rPr>
          <w:rStyle w:val="s0"/>
        </w:rPr>
        <w:t>, и выгрузка налоговых регистров производится в таком же формате.</w:t>
      </w:r>
    </w:p>
    <w:p w:rsidR="0087307B" w:rsidRDefault="001168B2">
      <w:pPr>
        <w:pStyle w:val="pj"/>
      </w:pPr>
      <w:r>
        <w:rPr>
          <w:rStyle w:val="s0"/>
        </w:rPr>
        <w:t xml:space="preserve">Налоговые регистры, их форма и порядок составления утверждаются </w:t>
      </w:r>
      <w:r w:rsidR="004B292A">
        <w:rPr>
          <w:rStyle w:val="s0"/>
        </w:rPr>
        <w:t>Организацией</w:t>
      </w:r>
      <w:r>
        <w:rPr>
          <w:rStyle w:val="s0"/>
        </w:rPr>
        <w:t xml:space="preserve"> самостоятельно в любой момент и для любого налогового периода, и, соответственно, могут быть отменены </w:t>
      </w:r>
      <w:r w:rsidR="004B292A">
        <w:rPr>
          <w:rStyle w:val="s0"/>
        </w:rPr>
        <w:t>Организацией</w:t>
      </w:r>
      <w:r>
        <w:rPr>
          <w:rStyle w:val="s0"/>
        </w:rPr>
        <w:t xml:space="preserve"> в любой момент, за исключением случаев, определенных </w:t>
      </w:r>
      <w:hyperlink r:id="rId17" w:anchor="sub_id=1910600" w:history="1">
        <w:r>
          <w:rPr>
            <w:rStyle w:val="a4"/>
          </w:rPr>
          <w:t>пунктом 6 статьи 191</w:t>
        </w:r>
      </w:hyperlink>
      <w:r>
        <w:rPr>
          <w:rStyle w:val="s0"/>
        </w:rPr>
        <w:t xml:space="preserve"> Налогового кодекса для запрета внесения изменений и (или) дополнений в Налоговую учетную политику.</w:t>
      </w:r>
    </w:p>
    <w:p w:rsidR="0087307B" w:rsidRDefault="001168B2">
      <w:pPr>
        <w:pStyle w:val="pj"/>
      </w:pPr>
      <w:r>
        <w:rPr>
          <w:rStyle w:val="s0"/>
        </w:rPr>
        <w:t>Органы налоговой службы не могут потребовать предоставления каких-либо налоговых регистров, не предусмотренных Налоговой учетной политикой.</w:t>
      </w:r>
    </w:p>
    <w:p w:rsidR="0087307B" w:rsidRDefault="001168B2">
      <w:pPr>
        <w:pStyle w:val="pj"/>
      </w:pPr>
      <w:r>
        <w:rPr>
          <w:rStyle w:val="s0"/>
        </w:rPr>
        <w:t> </w:t>
      </w:r>
    </w:p>
    <w:p w:rsidR="0087307B" w:rsidRDefault="001168B2">
      <w:pPr>
        <w:pStyle w:val="pc"/>
      </w:pPr>
      <w:bookmarkStart w:id="5" w:name="SUB300"/>
      <w:bookmarkEnd w:id="5"/>
      <w:r w:rsidRPr="003F4D5C">
        <w:rPr>
          <w:rStyle w:val="s0"/>
          <w:b/>
          <w:bCs/>
          <w:highlight w:val="red"/>
        </w:rPr>
        <w:t>Раздел 3. Корпоративный подоходный налог (КПН)</w:t>
      </w:r>
    </w:p>
    <w:p w:rsidR="0087307B" w:rsidRDefault="001168B2">
      <w:pPr>
        <w:pStyle w:val="pj"/>
      </w:pPr>
      <w:r>
        <w:rPr>
          <w:rStyle w:val="s0"/>
          <w:b/>
          <w:bCs/>
        </w:rPr>
        <w:t> </w:t>
      </w:r>
    </w:p>
    <w:p w:rsidR="0087307B" w:rsidRDefault="001168B2">
      <w:pPr>
        <w:pStyle w:val="pj"/>
      </w:pPr>
      <w:r>
        <w:rPr>
          <w:rStyle w:val="s0"/>
          <w:b/>
          <w:bCs/>
        </w:rPr>
        <w:t>3.1. Основные положения</w:t>
      </w:r>
    </w:p>
    <w:p w:rsidR="0087307B" w:rsidRDefault="001168B2">
      <w:pPr>
        <w:pStyle w:val="pj"/>
      </w:pPr>
      <w:r>
        <w:rPr>
          <w:rStyle w:val="s0"/>
        </w:rPr>
        <w:t> </w:t>
      </w:r>
    </w:p>
    <w:p w:rsidR="0087307B" w:rsidRDefault="001168B2">
      <w:pPr>
        <w:pStyle w:val="pj"/>
      </w:pPr>
      <w:r>
        <w:rPr>
          <w:rStyle w:val="s0"/>
        </w:rPr>
        <w:t xml:space="preserve">Основной задачей налогового учета для целей КПН является формирование полной и достоверной информации о размере доходов, расходов и иных операций </w:t>
      </w:r>
      <w:r w:rsidR="00932860">
        <w:rPr>
          <w:rStyle w:val="s0"/>
        </w:rPr>
        <w:t>Организации</w:t>
      </w:r>
      <w:r>
        <w:rPr>
          <w:rStyle w:val="s0"/>
        </w:rPr>
        <w:t>, определяющих размер объектов налогообложения и объектов, связанных с налогообложением, по КПН за налоговый период.</w:t>
      </w:r>
    </w:p>
    <w:p w:rsidR="0087307B" w:rsidRDefault="001168B2">
      <w:pPr>
        <w:pStyle w:val="pj"/>
      </w:pPr>
      <w:r>
        <w:rPr>
          <w:rStyle w:val="s0"/>
        </w:rPr>
        <w:t xml:space="preserve">Определение объектов, связанных с налогообложением и (или) объектов налогообложения по КПН за налоговый период производится </w:t>
      </w:r>
      <w:r w:rsidR="00932860">
        <w:rPr>
          <w:rStyle w:val="s0"/>
        </w:rPr>
        <w:t>Организацией</w:t>
      </w:r>
      <w:r>
        <w:rPr>
          <w:rStyle w:val="s0"/>
        </w:rPr>
        <w:t xml:space="preserve"> в соответствии с нормами Налогового кодекса и положениями Налоговой учетной политики.</w:t>
      </w:r>
    </w:p>
    <w:p w:rsidR="0087307B" w:rsidRDefault="001168B2">
      <w:pPr>
        <w:pStyle w:val="pj"/>
      </w:pPr>
      <w:r>
        <w:rPr>
          <w:rStyle w:val="s0"/>
        </w:rPr>
        <w:t> </w:t>
      </w:r>
    </w:p>
    <w:p w:rsidR="0087307B" w:rsidRDefault="001168B2">
      <w:pPr>
        <w:pStyle w:val="pj"/>
      </w:pPr>
      <w:r>
        <w:rPr>
          <w:rStyle w:val="s0"/>
          <w:b/>
          <w:bCs/>
        </w:rPr>
        <w:t>3.2. Объекты налогообложения</w:t>
      </w:r>
    </w:p>
    <w:p w:rsidR="0087307B" w:rsidRDefault="001168B2">
      <w:pPr>
        <w:pStyle w:val="pj"/>
      </w:pPr>
      <w:r>
        <w:rPr>
          <w:rStyle w:val="s0"/>
        </w:rPr>
        <w:t> </w:t>
      </w:r>
    </w:p>
    <w:p w:rsidR="0087307B" w:rsidRDefault="001168B2">
      <w:pPr>
        <w:pStyle w:val="pj"/>
      </w:pPr>
      <w:r>
        <w:rPr>
          <w:rStyle w:val="s0"/>
        </w:rPr>
        <w:t xml:space="preserve">Объектами обложения КПН для </w:t>
      </w:r>
      <w:r w:rsidR="00932860">
        <w:rPr>
          <w:rStyle w:val="s0"/>
        </w:rPr>
        <w:t>Организации</w:t>
      </w:r>
      <w:r>
        <w:rPr>
          <w:rStyle w:val="s0"/>
        </w:rPr>
        <w:t xml:space="preserve"> являются:</w:t>
      </w:r>
    </w:p>
    <w:p w:rsidR="0087307B" w:rsidRDefault="001168B2">
      <w:pPr>
        <w:pStyle w:val="pj"/>
      </w:pPr>
      <w:r>
        <w:rPr>
          <w:rStyle w:val="s0"/>
        </w:rPr>
        <w:t>- налогооблагаемый доход;</w:t>
      </w:r>
    </w:p>
    <w:p w:rsidR="0087307B" w:rsidRDefault="001168B2">
      <w:pPr>
        <w:pStyle w:val="pj"/>
        <w:rPr>
          <w:rStyle w:val="s0"/>
        </w:rPr>
      </w:pPr>
      <w:r>
        <w:rPr>
          <w:rStyle w:val="s0"/>
        </w:rPr>
        <w:t>- доход, облагаемый у источника выплаты.</w:t>
      </w:r>
    </w:p>
    <w:p w:rsidR="00C12EE2" w:rsidRDefault="00C12EE2">
      <w:pPr>
        <w:pStyle w:val="pj"/>
      </w:pPr>
    </w:p>
    <w:p w:rsidR="0087307B" w:rsidRDefault="001168B2">
      <w:pPr>
        <w:pStyle w:val="pj"/>
      </w:pPr>
      <w:r>
        <w:rPr>
          <w:rStyle w:val="s0"/>
        </w:rPr>
        <w:t> </w:t>
      </w:r>
    </w:p>
    <w:p w:rsidR="0087307B" w:rsidRDefault="001168B2">
      <w:pPr>
        <w:pStyle w:val="pj"/>
      </w:pPr>
      <w:r>
        <w:rPr>
          <w:rStyle w:val="s0"/>
          <w:b/>
          <w:bCs/>
        </w:rPr>
        <w:t>3.3. Налогооблагаемый доход для целей исчисления КПН</w:t>
      </w:r>
    </w:p>
    <w:p w:rsidR="0087307B" w:rsidRDefault="001168B2">
      <w:pPr>
        <w:pStyle w:val="pj"/>
      </w:pPr>
      <w:r>
        <w:rPr>
          <w:rStyle w:val="s0"/>
        </w:rPr>
        <w:t> </w:t>
      </w:r>
    </w:p>
    <w:p w:rsidR="0087307B" w:rsidRDefault="001168B2">
      <w:pPr>
        <w:pStyle w:val="pj"/>
      </w:pPr>
      <w:r>
        <w:rPr>
          <w:rStyle w:val="s0"/>
        </w:rPr>
        <w:t xml:space="preserve">Налогооблагаемый доход для целей исчисления КПН определяется </w:t>
      </w:r>
      <w:r w:rsidR="00932860">
        <w:rPr>
          <w:rStyle w:val="s0"/>
        </w:rPr>
        <w:t>Организацией</w:t>
      </w:r>
      <w:r>
        <w:rPr>
          <w:rStyle w:val="s0"/>
        </w:rPr>
        <w:t xml:space="preserve"> как разница между СГД, с учетом корректировок, и вычетами.</w:t>
      </w:r>
    </w:p>
    <w:p w:rsidR="0087307B" w:rsidRDefault="00932860">
      <w:pPr>
        <w:pStyle w:val="pj"/>
        <w:rPr>
          <w:rStyle w:val="s0"/>
        </w:rPr>
      </w:pPr>
      <w:r>
        <w:rPr>
          <w:rStyle w:val="s0"/>
        </w:rPr>
        <w:t>Организация</w:t>
      </w:r>
      <w:r w:rsidR="001168B2">
        <w:rPr>
          <w:rStyle w:val="s0"/>
        </w:rPr>
        <w:t xml:space="preserve"> имеет право на уменьшение налогооблагаемого дохода для целей исчисления КПН.</w:t>
      </w:r>
    </w:p>
    <w:p w:rsidR="00C12EE2" w:rsidRDefault="00C12EE2">
      <w:pPr>
        <w:pStyle w:val="pj"/>
      </w:pPr>
      <w:r>
        <w:rPr>
          <w:rStyle w:val="s0"/>
        </w:rPr>
        <w:t>Организация</w:t>
      </w:r>
      <w:r>
        <w:t xml:space="preserve"> имеет право на уменьшение налогооблагаемого дохода для целей исчисления КПН на следующие виды расходов, предусмотренные статьей 288 Налогового кодекса: </w:t>
      </w:r>
    </w:p>
    <w:p w:rsidR="00C12EE2" w:rsidRDefault="00C12EE2">
      <w:pPr>
        <w:pStyle w:val="pj"/>
      </w:pPr>
      <w:r>
        <w:t xml:space="preserve">1) в размере общей суммы, не превышающей 4 процентов от налогооблагаемого дохода: </w:t>
      </w:r>
    </w:p>
    <w:p w:rsidR="00C12EE2" w:rsidRDefault="00C12EE2">
      <w:pPr>
        <w:pStyle w:val="pj"/>
      </w:pPr>
      <w:r>
        <w:t>- сумму превышения фактически понесенных расходов над подлежащими получению (полученными) доходами при эксплуатации объектов социальной сферы, предусмотренных статьей 239 Налогового Кодекса;</w:t>
      </w:r>
    </w:p>
    <w:p w:rsidR="00C12EE2" w:rsidRDefault="00C12EE2">
      <w:pPr>
        <w:pStyle w:val="pj"/>
      </w:pPr>
      <w:r>
        <w:t xml:space="preserve"> - стоимость безвозмездно переданного имущества, получателем которого является:</w:t>
      </w:r>
    </w:p>
    <w:p w:rsidR="00C12EE2" w:rsidRDefault="00C12EE2">
      <w:pPr>
        <w:pStyle w:val="pj"/>
      </w:pPr>
      <w:r>
        <w:t xml:space="preserve"> - некоммерческая организация;</w:t>
      </w:r>
    </w:p>
    <w:p w:rsidR="00C12EE2" w:rsidRDefault="00C12EE2">
      <w:pPr>
        <w:pStyle w:val="pj"/>
      </w:pPr>
      <w:r>
        <w:t xml:space="preserve"> - организация, осуществляющая деятельность в социальной сфере; </w:t>
      </w:r>
    </w:p>
    <w:p w:rsidR="00C12EE2" w:rsidRDefault="00C12EE2">
      <w:pPr>
        <w:pStyle w:val="pj"/>
      </w:pPr>
      <w:r>
        <w:t>- благотворительную помощь при наличии решения налогоплательщика на основании обращения со стороны лица, получающего помощь.</w:t>
      </w:r>
    </w:p>
    <w:p w:rsidR="00C12EE2" w:rsidRDefault="00C12EE2">
      <w:pPr>
        <w:pStyle w:val="pj"/>
      </w:pPr>
      <w:r>
        <w:lastRenderedPageBreak/>
        <w:t xml:space="preserve"> 2) 2-кратный размер произведенных расходов на оплату труда инвалидов и на 50 процентов от суммы исчисленного социального налога от заработной платы и других выплат инвалидам; </w:t>
      </w:r>
    </w:p>
    <w:p w:rsidR="00C12EE2" w:rsidRDefault="00C12EE2">
      <w:pPr>
        <w:pStyle w:val="pj"/>
      </w:pPr>
      <w:r>
        <w:t>3) расходы на обучение физического лица, не состоящего с налогоплательщиком в трудовых отношениях, при условии заключения с физическим лицом договора об обязательстве отработать у налогоплательщика не менее трех лет. Расходы на обучение включают:</w:t>
      </w:r>
    </w:p>
    <w:p w:rsidR="00C12EE2" w:rsidRDefault="00C12EE2">
      <w:pPr>
        <w:pStyle w:val="pj"/>
      </w:pPr>
      <w:r>
        <w:t xml:space="preserve"> - фактически произведенные расходы на оплату обучения; </w:t>
      </w:r>
    </w:p>
    <w:p w:rsidR="00C12EE2" w:rsidRDefault="00C12EE2">
      <w:pPr>
        <w:pStyle w:val="pj"/>
      </w:pPr>
      <w:r>
        <w:t>- фактически произведенные расходы на проживание в пределах норм, установленных уполномоченным органом;</w:t>
      </w:r>
    </w:p>
    <w:p w:rsidR="00C12EE2" w:rsidRDefault="00C12EE2">
      <w:pPr>
        <w:pStyle w:val="pj"/>
      </w:pPr>
      <w:r>
        <w:t xml:space="preserve"> - расходы на выплату обучаемому лицу суммы денег в размерах, определенных налогоплательщиком, но не превышающих норм, установленных уполномоченным органом; </w:t>
      </w:r>
    </w:p>
    <w:p w:rsidR="00C12EE2" w:rsidRDefault="00C12EE2">
      <w:pPr>
        <w:pStyle w:val="pj"/>
      </w:pPr>
      <w:r>
        <w:t xml:space="preserve">- фактически произведенные расходы на проезд к месту учебы при поступлении и обратно после завершения обучения. Данное положение не применяются в случаях: </w:t>
      </w:r>
    </w:p>
    <w:p w:rsidR="00C12EE2" w:rsidRDefault="00C12EE2">
      <w:pPr>
        <w:pStyle w:val="pj"/>
      </w:pPr>
      <w:r>
        <w:t>- не заключения трудового договора с физическим лицом, по расходам на обучение, в течение трех месяцев со дня окончания обучения физическим лицом, за исключением случая возмещения физическим лицом расходов на обучение полностью или частично в течение периода времени, включающего налоговый период, в котором окончено обучение физического лица, а также последующий налоговый период.</w:t>
      </w:r>
    </w:p>
    <w:p w:rsidR="00C12EE2" w:rsidRDefault="00C12EE2">
      <w:pPr>
        <w:pStyle w:val="pj"/>
      </w:pPr>
      <w:r>
        <w:t xml:space="preserve"> - расторжения трудового договора с физическим лицом, до истечения трех лет с даты заключения трудового договора с таким лицом, за исключением случая возмещения физическим лицом расходов на обучение полностью или частично в течение периода времени, включающего налоговый период, в котором произведено расторжение трудового договора, а также последующий налоговый период.</w:t>
      </w:r>
    </w:p>
    <w:p w:rsidR="0087307B" w:rsidRDefault="001168B2">
      <w:pPr>
        <w:pStyle w:val="pj"/>
      </w:pPr>
      <w:r>
        <w:rPr>
          <w:rStyle w:val="s0"/>
        </w:rPr>
        <w:t xml:space="preserve">СГД, корректировка СГД, вычеты, налогооблагаемый доход и уменьшение налогооблагаемого дохода </w:t>
      </w:r>
      <w:r w:rsidR="00932860">
        <w:rPr>
          <w:rStyle w:val="s0"/>
        </w:rPr>
        <w:t>Организации</w:t>
      </w:r>
      <w:r>
        <w:rPr>
          <w:rStyle w:val="s0"/>
        </w:rPr>
        <w:t xml:space="preserve"> определяются </w:t>
      </w:r>
      <w:r w:rsidR="00932860">
        <w:rPr>
          <w:rStyle w:val="s0"/>
        </w:rPr>
        <w:t>Организацией</w:t>
      </w:r>
      <w:r>
        <w:rPr>
          <w:rStyle w:val="s0"/>
        </w:rPr>
        <w:t xml:space="preserve"> в соответствии с </w:t>
      </w:r>
      <w:hyperlink r:id="rId18" w:anchor="sub_id=2240000" w:history="1">
        <w:r>
          <w:rPr>
            <w:rStyle w:val="a4"/>
          </w:rPr>
          <w:t>главами 28</w:t>
        </w:r>
      </w:hyperlink>
      <w:r>
        <w:rPr>
          <w:rStyle w:val="s0"/>
        </w:rPr>
        <w:t xml:space="preserve"> и </w:t>
      </w:r>
      <w:hyperlink r:id="rId19" w:anchor="sub_id=2880000" w:history="1">
        <w:r>
          <w:rPr>
            <w:rStyle w:val="a4"/>
          </w:rPr>
          <w:t>29</w:t>
        </w:r>
      </w:hyperlink>
      <w:r>
        <w:rPr>
          <w:rStyle w:val="s0"/>
        </w:rPr>
        <w:t xml:space="preserve"> Налогового кодекса и особенностями, установленными Налоговой учетной политикой.</w:t>
      </w:r>
    </w:p>
    <w:p w:rsidR="0087307B" w:rsidRDefault="001168B2">
      <w:pPr>
        <w:pStyle w:val="pj"/>
      </w:pPr>
      <w:r>
        <w:rPr>
          <w:rStyle w:val="s0"/>
        </w:rPr>
        <w:t> </w:t>
      </w:r>
    </w:p>
    <w:p w:rsidR="0087307B" w:rsidRDefault="001168B2">
      <w:pPr>
        <w:pStyle w:val="pj"/>
      </w:pPr>
      <w:r>
        <w:rPr>
          <w:rStyle w:val="s0"/>
          <w:b/>
          <w:bCs/>
        </w:rPr>
        <w:t>3.4. Понятие убытка и порядок переноса убытков</w:t>
      </w:r>
    </w:p>
    <w:p w:rsidR="0087307B" w:rsidRDefault="001168B2">
      <w:pPr>
        <w:pStyle w:val="pj"/>
      </w:pPr>
      <w:r>
        <w:rPr>
          <w:rStyle w:val="s0"/>
        </w:rPr>
        <w:t> </w:t>
      </w:r>
    </w:p>
    <w:p w:rsidR="0087307B" w:rsidRDefault="001168B2">
      <w:pPr>
        <w:pStyle w:val="pj"/>
      </w:pPr>
      <w:r>
        <w:rPr>
          <w:rStyle w:val="s0"/>
        </w:rPr>
        <w:t>Убытком от предпринимательской деятельности признается:</w:t>
      </w:r>
    </w:p>
    <w:p w:rsidR="0087307B" w:rsidRDefault="001168B2">
      <w:pPr>
        <w:pStyle w:val="pj"/>
      </w:pPr>
      <w:r>
        <w:rPr>
          <w:rStyle w:val="s0"/>
        </w:rPr>
        <w:t>- превышение вычетов над СГД с учетом корректировок, предусмотренных в Налоговом кодексе;</w:t>
      </w:r>
    </w:p>
    <w:p w:rsidR="0087307B" w:rsidRDefault="001168B2">
      <w:pPr>
        <w:pStyle w:val="pj"/>
      </w:pPr>
      <w:r>
        <w:rPr>
          <w:rStyle w:val="s0"/>
        </w:rPr>
        <w:t>- убыток от продажи предприятия как имущественного комплекса.</w:t>
      </w:r>
    </w:p>
    <w:p w:rsidR="0087307B" w:rsidRDefault="001168B2">
      <w:pPr>
        <w:pStyle w:val="pj"/>
      </w:pPr>
      <w:r>
        <w:rPr>
          <w:rStyle w:val="s0"/>
        </w:rPr>
        <w:t>Убытком от реализации не подлежащих амортизации активов, а именно земельных участков, объектов незавершенного строительства и неустановленного оборудования, является отрицательная разница между стоимостью реализации и первоначальной стоимостью указанных активов.</w:t>
      </w:r>
    </w:p>
    <w:p w:rsidR="0087307B" w:rsidRDefault="001168B2">
      <w:pPr>
        <w:pStyle w:val="pj"/>
      </w:pPr>
      <w:r>
        <w:rPr>
          <w:rStyle w:val="s0"/>
        </w:rPr>
        <w:t xml:space="preserve">Убытки </w:t>
      </w:r>
      <w:r w:rsidR="00932860">
        <w:rPr>
          <w:rStyle w:val="s0"/>
        </w:rPr>
        <w:t>Организации</w:t>
      </w:r>
      <w:r>
        <w:rPr>
          <w:rStyle w:val="s0"/>
        </w:rPr>
        <w:t xml:space="preserve"> от предпринимательской деятельности, а также убытки от выбытия фиксированных активов I группы переносятся на последующие десять лет включительно для погашения за счет налогооблагаемого дохода данных Налоговых периодов.</w:t>
      </w:r>
    </w:p>
    <w:p w:rsidR="0087307B" w:rsidRDefault="001168B2">
      <w:pPr>
        <w:pStyle w:val="pj"/>
      </w:pPr>
      <w:r>
        <w:rPr>
          <w:rStyle w:val="s0"/>
        </w:rPr>
        <w:t> </w:t>
      </w:r>
    </w:p>
    <w:p w:rsidR="0087307B" w:rsidRDefault="001168B2">
      <w:pPr>
        <w:pStyle w:val="pj"/>
      </w:pPr>
      <w:r>
        <w:rPr>
          <w:rStyle w:val="s0"/>
          <w:b/>
          <w:bCs/>
        </w:rPr>
        <w:t>3.5. Порядок осуществления зачета КПН</w:t>
      </w:r>
    </w:p>
    <w:p w:rsidR="0087307B" w:rsidRDefault="001168B2">
      <w:pPr>
        <w:pStyle w:val="pj"/>
      </w:pPr>
      <w:r>
        <w:rPr>
          <w:rStyle w:val="s0"/>
        </w:rPr>
        <w:t> </w:t>
      </w:r>
    </w:p>
    <w:p w:rsidR="0087307B" w:rsidRDefault="00932860">
      <w:pPr>
        <w:pStyle w:val="pj"/>
      </w:pPr>
      <w:r>
        <w:rPr>
          <w:rStyle w:val="s0"/>
        </w:rPr>
        <w:t>Организация</w:t>
      </w:r>
      <w:r w:rsidR="001168B2">
        <w:rPr>
          <w:rStyle w:val="s0"/>
        </w:rPr>
        <w:t xml:space="preserve"> осуществляет зачет КПН, удержанного налоговыми агентами у источника выплаты, в соответствие с положениями </w:t>
      </w:r>
      <w:hyperlink r:id="rId20" w:anchor="sub_id=3070000" w:history="1">
        <w:r w:rsidR="001168B2">
          <w:rPr>
            <w:rStyle w:val="a4"/>
          </w:rPr>
          <w:t>главы 33</w:t>
        </w:r>
      </w:hyperlink>
      <w:r w:rsidR="001168B2">
        <w:rPr>
          <w:rStyle w:val="s0"/>
        </w:rPr>
        <w:t xml:space="preserve"> Налогового кодекса.</w:t>
      </w:r>
    </w:p>
    <w:p w:rsidR="0087307B" w:rsidRDefault="001168B2">
      <w:pPr>
        <w:pStyle w:val="pj"/>
      </w:pPr>
      <w:r>
        <w:rPr>
          <w:rStyle w:val="s0"/>
        </w:rPr>
        <w:lastRenderedPageBreak/>
        <w:t xml:space="preserve">Исчисление суммы КПН производится в соответствии со </w:t>
      </w:r>
      <w:hyperlink r:id="rId21" w:anchor="sub_id=3020000" w:history="1">
        <w:r>
          <w:rPr>
            <w:rStyle w:val="a4"/>
          </w:rPr>
          <w:t>статьей 302</w:t>
        </w:r>
      </w:hyperlink>
      <w:r>
        <w:rPr>
          <w:rStyle w:val="s0"/>
        </w:rPr>
        <w:t xml:space="preserve"> Налогового кодекса. Сумма КПН, исчисленная за налоговый период подлежит уменьшению на сумму в следующем порядке:</w:t>
      </w:r>
    </w:p>
    <w:p w:rsidR="0087307B" w:rsidRDefault="001168B2">
      <w:pPr>
        <w:pStyle w:val="pj"/>
      </w:pPr>
      <w:r>
        <w:rPr>
          <w:rStyle w:val="s0"/>
        </w:rPr>
        <w:t xml:space="preserve">- КПН, на которую осуществляется зачет в соответствии со </w:t>
      </w:r>
      <w:hyperlink r:id="rId22" w:anchor="sub_id=3030000" w:history="1">
        <w:r>
          <w:rPr>
            <w:rStyle w:val="a4"/>
          </w:rPr>
          <w:t>статьей 303</w:t>
        </w:r>
      </w:hyperlink>
      <w:r>
        <w:rPr>
          <w:rStyle w:val="s0"/>
        </w:rPr>
        <w:t xml:space="preserve"> Налогового кодекса;</w:t>
      </w:r>
    </w:p>
    <w:p w:rsidR="0087307B" w:rsidRDefault="001168B2">
      <w:pPr>
        <w:pStyle w:val="pj"/>
      </w:pPr>
      <w:r>
        <w:rPr>
          <w:rStyle w:val="s0"/>
        </w:rPr>
        <w:t>- КПН, удержанного в налоговом периоде у источника выплаты с дохода в виде выигрыша, на которую осуществляется уменьшение;</w:t>
      </w:r>
    </w:p>
    <w:p w:rsidR="0087307B" w:rsidRDefault="001168B2">
      <w:pPr>
        <w:pStyle w:val="pj"/>
      </w:pPr>
      <w:r>
        <w:rPr>
          <w:rStyle w:val="s0"/>
        </w:rPr>
        <w:t>- КПН, удержанного в налоговом периоде у источника выплаты с дохода в виде вознаграждения, дивидендов, перенесенную из предыдущих налоговых периодов;</w:t>
      </w:r>
    </w:p>
    <w:p w:rsidR="0087307B" w:rsidRDefault="001168B2">
      <w:pPr>
        <w:pStyle w:val="pj"/>
      </w:pPr>
      <w:r>
        <w:rPr>
          <w:rStyle w:val="s0"/>
        </w:rPr>
        <w:t>- КПН, удержанного в налоговом периоде у источника выплаты с дохода в виде вознаграждения, дивидендов, на которую осуществляется зачет.</w:t>
      </w:r>
    </w:p>
    <w:p w:rsidR="0087307B" w:rsidRDefault="00932860">
      <w:pPr>
        <w:pStyle w:val="pj"/>
      </w:pPr>
      <w:r>
        <w:rPr>
          <w:rStyle w:val="s0"/>
        </w:rPr>
        <w:t>Организация</w:t>
      </w:r>
      <w:r w:rsidR="001168B2">
        <w:rPr>
          <w:rStyle w:val="s0"/>
        </w:rPr>
        <w:t xml:space="preserve"> производит исчисление и уплату авансовых платежей по КПН в соответствии со </w:t>
      </w:r>
      <w:hyperlink r:id="rId23" w:anchor="sub_id=3050000" w:history="1">
        <w:r w:rsidR="001168B2">
          <w:rPr>
            <w:rStyle w:val="a4"/>
          </w:rPr>
          <w:t>статьей 305</w:t>
        </w:r>
      </w:hyperlink>
      <w:r w:rsidR="001168B2">
        <w:rPr>
          <w:rStyle w:val="s0"/>
        </w:rPr>
        <w:t xml:space="preserve">, а также </w:t>
      </w:r>
      <w:hyperlink r:id="rId24" w:anchor="sub_id=3060200" w:history="1">
        <w:r w:rsidR="001168B2">
          <w:rPr>
            <w:rStyle w:val="a4"/>
          </w:rPr>
          <w:t>пунктами 2 и 3 статьи 306</w:t>
        </w:r>
      </w:hyperlink>
      <w:r w:rsidR="001168B2">
        <w:rPr>
          <w:rStyle w:val="s0"/>
        </w:rPr>
        <w:t xml:space="preserve"> Налогового кодекса.</w:t>
      </w:r>
    </w:p>
    <w:p w:rsidR="0087307B" w:rsidRDefault="001168B2">
      <w:pPr>
        <w:pStyle w:val="pj"/>
      </w:pPr>
      <w:r>
        <w:rPr>
          <w:rStyle w:val="s0"/>
        </w:rPr>
        <w:t>Для целей исчисления КПН Налоговым периодом является Календарный год с 1 января по 31 декабря включительно.</w:t>
      </w:r>
    </w:p>
    <w:p w:rsidR="0087307B" w:rsidRDefault="001168B2">
      <w:pPr>
        <w:pStyle w:val="pj"/>
      </w:pPr>
      <w:r>
        <w:rPr>
          <w:rStyle w:val="s0"/>
        </w:rPr>
        <w:t> </w:t>
      </w:r>
    </w:p>
    <w:p w:rsidR="0087307B" w:rsidRDefault="001168B2">
      <w:pPr>
        <w:pStyle w:val="pj"/>
      </w:pPr>
      <w:r>
        <w:rPr>
          <w:rStyle w:val="s0"/>
          <w:b/>
          <w:bCs/>
        </w:rPr>
        <w:t>3.6.</w:t>
      </w:r>
      <w:r>
        <w:rPr>
          <w:rStyle w:val="s0"/>
        </w:rPr>
        <w:t xml:space="preserve"> </w:t>
      </w:r>
      <w:r>
        <w:rPr>
          <w:rStyle w:val="s0"/>
          <w:b/>
          <w:bCs/>
        </w:rPr>
        <w:t>Совокупный годовой доход</w:t>
      </w:r>
    </w:p>
    <w:p w:rsidR="0087307B" w:rsidRDefault="001168B2">
      <w:pPr>
        <w:pStyle w:val="pj"/>
      </w:pPr>
      <w:r>
        <w:rPr>
          <w:rStyle w:val="s0"/>
        </w:rPr>
        <w:t> </w:t>
      </w:r>
    </w:p>
    <w:p w:rsidR="0087307B" w:rsidRDefault="001168B2">
      <w:pPr>
        <w:pStyle w:val="pj"/>
      </w:pPr>
      <w:r>
        <w:rPr>
          <w:rStyle w:val="s0"/>
        </w:rPr>
        <w:t xml:space="preserve">СГД </w:t>
      </w:r>
      <w:r w:rsidR="00932860">
        <w:rPr>
          <w:rStyle w:val="s0"/>
        </w:rPr>
        <w:t>Организации</w:t>
      </w:r>
      <w:r>
        <w:rPr>
          <w:rStyle w:val="s0"/>
        </w:rPr>
        <w:t xml:space="preserve"> состоит из доходов, подлежащих получению (полученных) </w:t>
      </w:r>
      <w:r w:rsidR="00932860">
        <w:rPr>
          <w:rStyle w:val="s0"/>
        </w:rPr>
        <w:t>Организацией</w:t>
      </w:r>
      <w:r>
        <w:rPr>
          <w:rStyle w:val="s0"/>
        </w:rPr>
        <w:t xml:space="preserve"> в Республике Казахстан в течение налогового периода.</w:t>
      </w:r>
    </w:p>
    <w:p w:rsidR="0087307B" w:rsidRDefault="001168B2">
      <w:pPr>
        <w:pStyle w:val="pj"/>
      </w:pPr>
      <w:r>
        <w:rPr>
          <w:rStyle w:val="s0"/>
        </w:rPr>
        <w:t xml:space="preserve">В СГД включаются все виды доходов </w:t>
      </w:r>
      <w:r w:rsidR="00932860">
        <w:rPr>
          <w:rStyle w:val="s0"/>
        </w:rPr>
        <w:t>Организации</w:t>
      </w:r>
      <w:r>
        <w:rPr>
          <w:rStyle w:val="s0"/>
        </w:rPr>
        <w:t>, в том числе:</w:t>
      </w:r>
    </w:p>
    <w:p w:rsidR="0087307B" w:rsidRDefault="001168B2">
      <w:pPr>
        <w:pStyle w:val="pj"/>
      </w:pPr>
      <w:r>
        <w:rPr>
          <w:rStyle w:val="s0"/>
        </w:rPr>
        <w:t>- доход от реализации товаров, работ, услуг;</w:t>
      </w:r>
    </w:p>
    <w:p w:rsidR="0087307B" w:rsidRDefault="001168B2">
      <w:pPr>
        <w:pStyle w:val="pj"/>
      </w:pPr>
      <w:r>
        <w:rPr>
          <w:rStyle w:val="s0"/>
        </w:rPr>
        <w:t>- доход от прироста стоимости;</w:t>
      </w:r>
    </w:p>
    <w:p w:rsidR="0087307B" w:rsidRDefault="001168B2">
      <w:pPr>
        <w:pStyle w:val="pj"/>
      </w:pPr>
      <w:r>
        <w:rPr>
          <w:rStyle w:val="s0"/>
        </w:rPr>
        <w:t>- доход от списания обязательств;</w:t>
      </w:r>
    </w:p>
    <w:p w:rsidR="0087307B" w:rsidRDefault="001168B2">
      <w:pPr>
        <w:pStyle w:val="pj"/>
      </w:pPr>
      <w:r>
        <w:rPr>
          <w:rStyle w:val="s0"/>
        </w:rPr>
        <w:t>- доход по сомнительным обязательствам;</w:t>
      </w:r>
    </w:p>
    <w:p w:rsidR="0087307B" w:rsidRDefault="001168B2">
      <w:pPr>
        <w:pStyle w:val="pj"/>
      </w:pPr>
      <w:r>
        <w:rPr>
          <w:rStyle w:val="s0"/>
        </w:rPr>
        <w:t>- доход от уступки права требования;</w:t>
      </w:r>
    </w:p>
    <w:p w:rsidR="0087307B" w:rsidRDefault="001168B2">
      <w:pPr>
        <w:pStyle w:val="pj"/>
      </w:pPr>
      <w:r>
        <w:rPr>
          <w:rStyle w:val="s0"/>
        </w:rPr>
        <w:t>- доход от выбытия фиксированных активов;</w:t>
      </w:r>
    </w:p>
    <w:p w:rsidR="0087307B" w:rsidRDefault="001168B2">
      <w:pPr>
        <w:pStyle w:val="pj"/>
      </w:pPr>
      <w:r>
        <w:rPr>
          <w:rStyle w:val="s0"/>
        </w:rPr>
        <w:t>- присужденные или признанные должником штрафы, пени и другие виды санкций, кроме возвращенных из бюджета необоснованно удержанных штрафов, если эти суммы ранее не были отнесены на вычеты;</w:t>
      </w:r>
    </w:p>
    <w:p w:rsidR="0087307B" w:rsidRDefault="001168B2">
      <w:pPr>
        <w:pStyle w:val="pj"/>
      </w:pPr>
      <w:r>
        <w:rPr>
          <w:rStyle w:val="s0"/>
        </w:rPr>
        <w:t>- полученные компенсации по ранее произведенным вычетам;</w:t>
      </w:r>
    </w:p>
    <w:p w:rsidR="0087307B" w:rsidRDefault="001168B2">
      <w:pPr>
        <w:pStyle w:val="pj"/>
      </w:pPr>
      <w:r>
        <w:rPr>
          <w:rStyle w:val="s0"/>
        </w:rPr>
        <w:t>- доход в виде безвозмездно полученного имущества, в том числе работ, услуг;</w:t>
      </w:r>
    </w:p>
    <w:p w:rsidR="0087307B" w:rsidRDefault="001168B2">
      <w:pPr>
        <w:pStyle w:val="pj"/>
      </w:pPr>
      <w:r>
        <w:rPr>
          <w:rStyle w:val="s0"/>
        </w:rPr>
        <w:t>- вознаграждение по депозиту, долговой ценной бумаге, векселю, исламскому арендному сертификату;</w:t>
      </w:r>
    </w:p>
    <w:p w:rsidR="0087307B" w:rsidRDefault="001168B2">
      <w:pPr>
        <w:pStyle w:val="pj"/>
      </w:pPr>
      <w:r>
        <w:rPr>
          <w:rStyle w:val="s0"/>
        </w:rPr>
        <w:t>- превышение суммы положительной курсовой разницы над суммой отрицательной курсовой разницы, определенное в соответствии с МСФО и требованиями законодательства Республики Казахстан о бухгалтерском учете и финансовой отчетности;</w:t>
      </w:r>
    </w:p>
    <w:p w:rsidR="0087307B" w:rsidRDefault="001168B2">
      <w:pPr>
        <w:pStyle w:val="pj"/>
      </w:pPr>
      <w:r>
        <w:rPr>
          <w:rStyle w:val="s0"/>
        </w:rPr>
        <w:t xml:space="preserve">- другие доходы </w:t>
      </w:r>
      <w:r w:rsidR="00932860">
        <w:rPr>
          <w:rStyle w:val="s0"/>
        </w:rPr>
        <w:t>Организации</w:t>
      </w:r>
      <w:r>
        <w:rPr>
          <w:rStyle w:val="s0"/>
        </w:rPr>
        <w:t>, не указанные в других пунктах Налоговой учетной политики.</w:t>
      </w:r>
    </w:p>
    <w:p w:rsidR="0087307B" w:rsidRDefault="001168B2">
      <w:pPr>
        <w:pStyle w:val="pj"/>
      </w:pPr>
      <w:r>
        <w:rPr>
          <w:rStyle w:val="s0"/>
        </w:rPr>
        <w:t xml:space="preserve">Доходы по долгосрочным контрактам определяются по фактическому методу в соответствии со </w:t>
      </w:r>
      <w:hyperlink r:id="rId25" w:anchor="sub_id=2820000" w:history="1">
        <w:r>
          <w:rPr>
            <w:rStyle w:val="a4"/>
          </w:rPr>
          <w:t>статьей 282</w:t>
        </w:r>
      </w:hyperlink>
      <w:r>
        <w:rPr>
          <w:rStyle w:val="s0"/>
        </w:rPr>
        <w:t xml:space="preserve"> Налогового кодекса. Каждый отдельный долгосрочный контракт учитывается раздельно согласно </w:t>
      </w:r>
      <w:hyperlink r:id="rId26" w:anchor="sub_id=2830000" w:history="1">
        <w:r>
          <w:rPr>
            <w:rStyle w:val="a4"/>
          </w:rPr>
          <w:t>статье 283</w:t>
        </w:r>
      </w:hyperlink>
      <w:r>
        <w:rPr>
          <w:rStyle w:val="s0"/>
        </w:rPr>
        <w:t xml:space="preserve"> Налогового кодекса.</w:t>
      </w:r>
    </w:p>
    <w:p w:rsidR="0087307B" w:rsidRDefault="001168B2">
      <w:pPr>
        <w:pStyle w:val="pj"/>
      </w:pPr>
      <w:r>
        <w:rPr>
          <w:rStyle w:val="s0"/>
        </w:rPr>
        <w:t> </w:t>
      </w:r>
    </w:p>
    <w:p w:rsidR="0087307B" w:rsidRDefault="001168B2">
      <w:pPr>
        <w:pStyle w:val="pj"/>
      </w:pPr>
      <w:r>
        <w:rPr>
          <w:rStyle w:val="s0"/>
          <w:b/>
          <w:bCs/>
        </w:rPr>
        <w:t>3.7. Корректировка СГД</w:t>
      </w:r>
    </w:p>
    <w:p w:rsidR="0087307B" w:rsidRDefault="001168B2">
      <w:pPr>
        <w:pStyle w:val="pj"/>
      </w:pPr>
      <w:r>
        <w:rPr>
          <w:rStyle w:val="s0"/>
        </w:rPr>
        <w:t> </w:t>
      </w:r>
    </w:p>
    <w:p w:rsidR="0087307B" w:rsidRDefault="001168B2">
      <w:pPr>
        <w:pStyle w:val="pj"/>
      </w:pPr>
      <w:r>
        <w:rPr>
          <w:rStyle w:val="s0"/>
        </w:rPr>
        <w:t xml:space="preserve">Из СГД </w:t>
      </w:r>
      <w:r w:rsidR="009F4DF9">
        <w:rPr>
          <w:rStyle w:val="s0"/>
        </w:rPr>
        <w:t>Организации</w:t>
      </w:r>
      <w:r>
        <w:rPr>
          <w:rStyle w:val="s0"/>
        </w:rPr>
        <w:t xml:space="preserve"> подлежат исключению доходы, предусмотренные </w:t>
      </w:r>
      <w:hyperlink r:id="rId27" w:anchor="sub_id=2410000" w:history="1">
        <w:r>
          <w:rPr>
            <w:rStyle w:val="a4"/>
          </w:rPr>
          <w:t>статьей 241</w:t>
        </w:r>
      </w:hyperlink>
      <w:r>
        <w:rPr>
          <w:rStyle w:val="s0"/>
        </w:rPr>
        <w:t xml:space="preserve"> Налогового кодекса.</w:t>
      </w:r>
    </w:p>
    <w:p w:rsidR="0087307B" w:rsidRDefault="009F4DF9">
      <w:pPr>
        <w:pStyle w:val="pj"/>
      </w:pPr>
      <w:r>
        <w:rPr>
          <w:rStyle w:val="s0"/>
        </w:rPr>
        <w:t>Организация</w:t>
      </w:r>
      <w:r w:rsidR="001168B2">
        <w:rPr>
          <w:rStyle w:val="s0"/>
        </w:rPr>
        <w:t xml:space="preserve"> осуществляет корректировку дохода в соответствии со </w:t>
      </w:r>
      <w:hyperlink r:id="rId28" w:anchor="sub_id=2860000" w:history="1">
        <w:r w:rsidR="001168B2">
          <w:rPr>
            <w:rStyle w:val="a4"/>
          </w:rPr>
          <w:t>статьями 286 и 287</w:t>
        </w:r>
      </w:hyperlink>
      <w:r w:rsidR="001168B2">
        <w:rPr>
          <w:rStyle w:val="s0"/>
        </w:rPr>
        <w:t xml:space="preserve"> Налогового кодекса.</w:t>
      </w:r>
    </w:p>
    <w:p w:rsidR="0087307B" w:rsidRDefault="001168B2">
      <w:pPr>
        <w:pStyle w:val="pj"/>
      </w:pPr>
      <w:r>
        <w:rPr>
          <w:rStyle w:val="s0"/>
        </w:rPr>
        <w:t> </w:t>
      </w:r>
    </w:p>
    <w:p w:rsidR="0087307B" w:rsidRDefault="001168B2">
      <w:pPr>
        <w:pStyle w:val="pj"/>
      </w:pPr>
      <w:r>
        <w:rPr>
          <w:rStyle w:val="s0"/>
          <w:b/>
          <w:bCs/>
        </w:rPr>
        <w:lastRenderedPageBreak/>
        <w:t>3.8. Вычеты</w:t>
      </w:r>
    </w:p>
    <w:p w:rsidR="0087307B" w:rsidRDefault="001168B2">
      <w:pPr>
        <w:pStyle w:val="pj"/>
      </w:pPr>
      <w:r>
        <w:rPr>
          <w:rStyle w:val="s0"/>
        </w:rPr>
        <w:t> </w:t>
      </w:r>
    </w:p>
    <w:p w:rsidR="0087307B" w:rsidRDefault="001168B2">
      <w:pPr>
        <w:pStyle w:val="pj"/>
      </w:pPr>
      <w:r>
        <w:rPr>
          <w:rStyle w:val="s0"/>
        </w:rPr>
        <w:t xml:space="preserve">Вычеты производятся организацией при наличии документов, подтверждающих расходы, связанные с ее деятельностью, направленной на получение дохода. Данные расходы подлежат вычету в том налоговом периоде, в котором они фактически были произведены, за исключением расходов будущих периодов, определяемых в соответствии с МСФО и требованиями </w:t>
      </w:r>
      <w:hyperlink r:id="rId29" w:history="1">
        <w:r>
          <w:rPr>
            <w:rStyle w:val="a4"/>
          </w:rPr>
          <w:t>законодательства</w:t>
        </w:r>
      </w:hyperlink>
      <w:r>
        <w:rPr>
          <w:rStyle w:val="s0"/>
        </w:rPr>
        <w:t xml:space="preserve"> Республики Казахстан о бухгалтерском учете и финансовой отчетности с учетом положений Налоговой учетной политики.</w:t>
      </w:r>
    </w:p>
    <w:p w:rsidR="0087307B" w:rsidRDefault="001168B2">
      <w:pPr>
        <w:pStyle w:val="pj"/>
      </w:pPr>
      <w:r>
        <w:rPr>
          <w:rStyle w:val="s0"/>
        </w:rPr>
        <w:t>Вычеты по расходам по товарам, работам, услугам при их приобретении у не плательщиков НДС, производятся при наличии счета-фактуры в электронной форме, за исключением:</w:t>
      </w:r>
    </w:p>
    <w:p w:rsidR="0087307B" w:rsidRDefault="001168B2">
      <w:pPr>
        <w:pStyle w:val="pj"/>
      </w:pPr>
      <w:r>
        <w:rPr>
          <w:rStyle w:val="s0"/>
        </w:rPr>
        <w:t>финансовых услуг, безвозмездной передачи товаров или услуг, авиа или ж/д билетов;</w:t>
      </w:r>
    </w:p>
    <w:p w:rsidR="0087307B" w:rsidRDefault="001168B2">
      <w:pPr>
        <w:pStyle w:val="pj"/>
      </w:pPr>
      <w:r>
        <w:rPr>
          <w:rStyle w:val="s0"/>
        </w:rPr>
        <w:t>расходов по приобретению работ, услуг у нерезидента;</w:t>
      </w:r>
    </w:p>
    <w:p w:rsidR="0087307B" w:rsidRDefault="001168B2">
      <w:pPr>
        <w:pStyle w:val="pj"/>
      </w:pPr>
      <w:r>
        <w:rPr>
          <w:rStyle w:val="s0"/>
        </w:rPr>
        <w:t>товаров, ввезенных на территорию Республики Казахстан с территорий государств-членов Евразийского экономического союза;</w:t>
      </w:r>
    </w:p>
    <w:p w:rsidR="0087307B" w:rsidRDefault="001168B2">
      <w:pPr>
        <w:pStyle w:val="pj"/>
      </w:pPr>
      <w:r>
        <w:rPr>
          <w:rStyle w:val="s0"/>
        </w:rPr>
        <w:t>товаров, ввезенных на территорию государств-членов Евразийского экономического союза, подлежащих декларированию в соответствии с таможенным законодательством Евразийского экономического союза и (или) таможенным законодательством Республики Казахстан.</w:t>
      </w:r>
    </w:p>
    <w:p w:rsidR="0087307B" w:rsidRDefault="001168B2">
      <w:pPr>
        <w:pStyle w:val="pj"/>
      </w:pPr>
      <w:r>
        <w:rPr>
          <w:rStyle w:val="s0"/>
        </w:rPr>
        <w:t>В случае если одни и те же виды расходов предусмотрены в нескольких статьях расходов организации, то при расчете налогооблагаемого дохода указанные расходы вычитаются организацией только один раз. При этом, организация вправе самостоятельно определять по какой статье расходов указанные расходы вычитаются при определении налогооблагаемого дохода.</w:t>
      </w:r>
    </w:p>
    <w:p w:rsidR="0087307B" w:rsidRDefault="00AC69E7">
      <w:pPr>
        <w:pStyle w:val="pj"/>
      </w:pPr>
      <w:r>
        <w:rPr>
          <w:rStyle w:val="s0"/>
        </w:rPr>
        <w:t>Организация</w:t>
      </w:r>
      <w:r w:rsidR="001168B2">
        <w:rPr>
          <w:rStyle w:val="s0"/>
        </w:rPr>
        <w:t xml:space="preserve"> осуществляет корректировку вычетов в соответствии со </w:t>
      </w:r>
      <w:hyperlink r:id="rId30" w:anchor="sub_id=2860000" w:history="1">
        <w:r w:rsidR="001168B2">
          <w:rPr>
            <w:rStyle w:val="a4"/>
          </w:rPr>
          <w:t>статьями 286</w:t>
        </w:r>
      </w:hyperlink>
      <w:r w:rsidR="001168B2">
        <w:rPr>
          <w:rStyle w:val="s0"/>
        </w:rPr>
        <w:t xml:space="preserve"> и </w:t>
      </w:r>
      <w:hyperlink r:id="rId31" w:anchor="sub_id=2870000" w:history="1">
        <w:r w:rsidR="001168B2">
          <w:rPr>
            <w:rStyle w:val="a4"/>
          </w:rPr>
          <w:t>287</w:t>
        </w:r>
      </w:hyperlink>
      <w:r w:rsidR="001168B2">
        <w:rPr>
          <w:rStyle w:val="s0"/>
        </w:rPr>
        <w:t xml:space="preserve"> Налогового кодекса.</w:t>
      </w:r>
    </w:p>
    <w:p w:rsidR="0087307B" w:rsidRDefault="001168B2">
      <w:pPr>
        <w:pStyle w:val="pj"/>
      </w:pPr>
      <w:r>
        <w:rPr>
          <w:rStyle w:val="s0"/>
        </w:rPr>
        <w:t xml:space="preserve">Потери товаров, понесенные </w:t>
      </w:r>
      <w:r w:rsidR="00AC69E7">
        <w:rPr>
          <w:rStyle w:val="s0"/>
        </w:rPr>
        <w:t>Организацией</w:t>
      </w:r>
      <w:r>
        <w:rPr>
          <w:rStyle w:val="s0"/>
        </w:rPr>
        <w:t>, подлежат вычету в пределах норм естественной убыли, установленных законодательством Республики Казахстан.</w:t>
      </w:r>
    </w:p>
    <w:p w:rsidR="0087307B" w:rsidRDefault="001168B2">
      <w:pPr>
        <w:pStyle w:val="pj"/>
      </w:pPr>
      <w:r>
        <w:rPr>
          <w:rStyle w:val="s0"/>
        </w:rPr>
        <w:t>Расходы в размере балансовой стоимости товаров, не отнесенной ранее на вычеты, в связи с утратой, порчей которых или наступлением страхового случая по которым от лица, нанесшего ущерб, или страховой организации получены суммы компенсации ущерба, в том числе в виде страховой выплаты, подлежат вычету в пределах суммы полученной компенсации в периоде, на который приходится дата получения суммы компенсации ущерба.</w:t>
      </w:r>
    </w:p>
    <w:p w:rsidR="0087307B" w:rsidRDefault="001168B2">
      <w:pPr>
        <w:pStyle w:val="pj"/>
      </w:pPr>
      <w:r>
        <w:rPr>
          <w:rStyle w:val="s0"/>
        </w:rPr>
        <w:t>Порча товара означает ухудшение всех или отдельных качеств (свойств) товара, в результате которого данный товар не может быть использован в деятельности, направленной на получение дохода;</w:t>
      </w:r>
    </w:p>
    <w:p w:rsidR="0087307B" w:rsidRDefault="001168B2">
      <w:pPr>
        <w:pStyle w:val="pj"/>
      </w:pPr>
      <w:r>
        <w:rPr>
          <w:rStyle w:val="s0"/>
        </w:rPr>
        <w:t>Под утратой товара понимается событие, в результате которого произошли уничтожение или потеря товара. Не является утратой потеря товаров, понесенная налогоплательщиком в пределах норм естественной убыли, установленных законодательством Республики Казахстан.</w:t>
      </w:r>
    </w:p>
    <w:p w:rsidR="0087307B" w:rsidRDefault="001168B2">
      <w:pPr>
        <w:pStyle w:val="pj"/>
      </w:pPr>
      <w:r>
        <w:rPr>
          <w:rStyle w:val="s0"/>
          <w:b/>
          <w:bCs/>
        </w:rPr>
        <w:t>Расходы будущих периодов</w:t>
      </w:r>
      <w:r>
        <w:rPr>
          <w:rStyle w:val="s0"/>
        </w:rPr>
        <w:t xml:space="preserve"> - это затраты, которые произведены в текущем отчетном периоде, но имеют отношение к последующему отчетному периоду и определяются в соответствии с МСФО и требованиями законодательства Республики Казахстан о бухгалтерском учете и финансовой отчетности.</w:t>
      </w:r>
    </w:p>
    <w:p w:rsidR="0087307B" w:rsidRDefault="001168B2">
      <w:pPr>
        <w:pStyle w:val="pj"/>
      </w:pPr>
      <w:r>
        <w:rPr>
          <w:rStyle w:val="s0"/>
        </w:rPr>
        <w:t>В бухгалтерском учете такие расходы отражаются на специальном счете «Расходы будущих периодов», и в дальнейшем постепенно учитываются как расходы, понесенные в течение срока, к которому такие расходы относятся.</w:t>
      </w:r>
    </w:p>
    <w:p w:rsidR="0087307B" w:rsidRDefault="001168B2">
      <w:pPr>
        <w:pStyle w:val="pj"/>
      </w:pPr>
      <w:r>
        <w:rPr>
          <w:rStyle w:val="s0"/>
        </w:rPr>
        <w:t>Расходы будущих периодов подлежат вычету в том налоговом периоде, в котором они относятся на расходы в бухгалтерском учете.</w:t>
      </w:r>
    </w:p>
    <w:p w:rsidR="0087307B" w:rsidRDefault="001168B2">
      <w:pPr>
        <w:pStyle w:val="pj"/>
      </w:pPr>
      <w:r>
        <w:rPr>
          <w:rStyle w:val="s0"/>
        </w:rPr>
        <w:lastRenderedPageBreak/>
        <w:t xml:space="preserve">К </w:t>
      </w:r>
      <w:r>
        <w:rPr>
          <w:rStyle w:val="s0"/>
          <w:b/>
          <w:bCs/>
        </w:rPr>
        <w:t>компенсациям при служебных командировках</w:t>
      </w:r>
      <w:r>
        <w:rPr>
          <w:rStyle w:val="s0"/>
        </w:rPr>
        <w:t>, подлежащим вычету организацией, относятся:</w:t>
      </w:r>
    </w:p>
    <w:p w:rsidR="0087307B" w:rsidRDefault="001168B2">
      <w:pPr>
        <w:pStyle w:val="pj"/>
      </w:pPr>
      <w:r>
        <w:rPr>
          <w:rStyle w:val="s0"/>
        </w:rPr>
        <w:t>- фактически произведенные расходы на проезд к месту командировки и обратно, включая оплату расходов за бронь, на основании документов, подтверждающих расходы на проезд и за бронь (в том числе электронного билета при наличии документа, подтверждающего факт оплаты его стоимости);</w:t>
      </w:r>
    </w:p>
    <w:p w:rsidR="0087307B" w:rsidRDefault="001168B2">
      <w:pPr>
        <w:pStyle w:val="pj"/>
      </w:pPr>
      <w:r>
        <w:rPr>
          <w:rStyle w:val="s0"/>
        </w:rPr>
        <w:t>- фактически произведенные расходы на наем жилого помещения, включая оплату расходов за бронь, на основании документов, подтверждающих расходы на наем жилого помещения и за бронь;</w:t>
      </w:r>
    </w:p>
    <w:p w:rsidR="0087307B" w:rsidRDefault="001168B2">
      <w:pPr>
        <w:pStyle w:val="pj"/>
      </w:pPr>
      <w:r>
        <w:rPr>
          <w:rStyle w:val="s0"/>
        </w:rPr>
        <w:t>- суточные, выплачиваемые работнику за время нахождения работника в командировке, в размере, устанавливаемом во внутреннем документе, утвержденном организацией;</w:t>
      </w:r>
    </w:p>
    <w:p w:rsidR="0087307B" w:rsidRDefault="001168B2">
      <w:pPr>
        <w:pStyle w:val="pj"/>
      </w:pPr>
      <w:r>
        <w:rPr>
          <w:rStyle w:val="s0"/>
        </w:rPr>
        <w:t>- расходы, произведенные при оформлении въездной визы (стоимость визы, консульских услуг, обязательного медицинского страхования), на основании документов, подтверждающих расходы на оформление въездной визы (стоимость визы, консульских услуг, обязательного медицинского страхования).</w:t>
      </w:r>
    </w:p>
    <w:p w:rsidR="0087307B" w:rsidRDefault="001168B2">
      <w:pPr>
        <w:pStyle w:val="pj"/>
      </w:pPr>
      <w:r>
        <w:rPr>
          <w:rStyle w:val="s0"/>
        </w:rPr>
        <w:t>Для целей данного пункта Налоговой учетной политики время нахождения в командировке определяется на основании:</w:t>
      </w:r>
    </w:p>
    <w:p w:rsidR="0087307B" w:rsidRDefault="001168B2">
      <w:pPr>
        <w:pStyle w:val="pj"/>
      </w:pPr>
      <w:r>
        <w:rPr>
          <w:rStyle w:val="s0"/>
        </w:rPr>
        <w:t>- письменного распоряжения руководства о направлении работника в командировку;</w:t>
      </w:r>
    </w:p>
    <w:p w:rsidR="0087307B" w:rsidRDefault="001168B2">
      <w:pPr>
        <w:pStyle w:val="pj"/>
      </w:pPr>
      <w:r>
        <w:rPr>
          <w:rStyle w:val="s0"/>
        </w:rPr>
        <w:t>- количества дней командировки исходя из дат выбытия к месту командировки и прибытия обратно, указанных в документах, подтверждающих проезд.</w:t>
      </w:r>
    </w:p>
    <w:p w:rsidR="0087307B" w:rsidRDefault="001168B2">
      <w:pPr>
        <w:pStyle w:val="pj"/>
      </w:pPr>
      <w:r>
        <w:rPr>
          <w:rStyle w:val="s0"/>
        </w:rPr>
        <w:t>При отсутствии документов, подтверждающих проезд, количество дней нахождения в командировке определяется по следующим документам, подтверждающим дату выбытия к месту командировки и дату прибытия обратно к месту постоянной работы:</w:t>
      </w:r>
    </w:p>
    <w:p w:rsidR="0087307B" w:rsidRDefault="001168B2">
      <w:pPr>
        <w:pStyle w:val="pj"/>
      </w:pPr>
      <w:r>
        <w:rPr>
          <w:rStyle w:val="s0"/>
        </w:rPr>
        <w:t>- письменный приказ организации о направлении работника в командировку;</w:t>
      </w:r>
    </w:p>
    <w:p w:rsidR="0087307B" w:rsidRDefault="001168B2">
      <w:pPr>
        <w:pStyle w:val="pj"/>
      </w:pPr>
      <w:r>
        <w:rPr>
          <w:rStyle w:val="s0"/>
        </w:rPr>
        <w:t>- документы, подтверждающие расходы на наем жилого помещения (инвойсы или счета-фактуры, или фискальные чеки);</w:t>
      </w:r>
    </w:p>
    <w:p w:rsidR="0087307B" w:rsidRDefault="001168B2">
      <w:pPr>
        <w:pStyle w:val="pj"/>
      </w:pPr>
      <w:r>
        <w:rPr>
          <w:rStyle w:val="s0"/>
        </w:rPr>
        <w:t>- документальное подтверждение от транспортной организации (перевозчика) стоимости проездного документа, включая НДС, даты отправления, фамилии и инициалов имени и отчества работника, на которого был оформлен проездной документ;</w:t>
      </w:r>
    </w:p>
    <w:p w:rsidR="0087307B" w:rsidRDefault="001168B2">
      <w:pPr>
        <w:pStyle w:val="pj"/>
      </w:pPr>
      <w:r>
        <w:rPr>
          <w:rStyle w:val="s0"/>
        </w:rPr>
        <w:t xml:space="preserve">- авансовый отчет, составленный в порядке, установленном </w:t>
      </w:r>
      <w:hyperlink r:id="rId32" w:anchor="sub_id=70300" w:history="1">
        <w:r>
          <w:rPr>
            <w:rStyle w:val="a4"/>
          </w:rPr>
          <w:t>пунктами 3 и 4 статьи 7</w:t>
        </w:r>
      </w:hyperlink>
      <w:r>
        <w:rPr>
          <w:rStyle w:val="s0"/>
        </w:rPr>
        <w:t xml:space="preserve"> Закона РК «О бухгалтерском учете и финансовой отчетности».</w:t>
      </w:r>
    </w:p>
    <w:p w:rsidR="0087307B" w:rsidRDefault="001168B2">
      <w:pPr>
        <w:pStyle w:val="pj"/>
      </w:pPr>
      <w:r w:rsidRPr="003F4D5C">
        <w:rPr>
          <w:rStyle w:val="s0"/>
          <w:highlight w:val="red"/>
        </w:rPr>
        <w:t xml:space="preserve">К </w:t>
      </w:r>
      <w:r w:rsidRPr="003F4D5C">
        <w:rPr>
          <w:rStyle w:val="s0"/>
          <w:b/>
          <w:bCs/>
          <w:highlight w:val="red"/>
        </w:rPr>
        <w:t>представительским расходам</w:t>
      </w:r>
      <w:r>
        <w:rPr>
          <w:rStyle w:val="s0"/>
        </w:rPr>
        <w:t xml:space="preserve"> организации относятся расходы, определенные в соответствии с </w:t>
      </w:r>
      <w:hyperlink r:id="rId33" w:anchor="sub_id=2450100" w:history="1">
        <w:r>
          <w:rPr>
            <w:rStyle w:val="a4"/>
          </w:rPr>
          <w:t>пунктом 1 статьи 245</w:t>
        </w:r>
      </w:hyperlink>
      <w:r>
        <w:rPr>
          <w:rStyle w:val="s0"/>
        </w:rPr>
        <w:t xml:space="preserve"> Налогового кодекса.</w:t>
      </w:r>
    </w:p>
    <w:p w:rsidR="0087307B" w:rsidRDefault="001168B2">
      <w:pPr>
        <w:pStyle w:val="pj"/>
      </w:pPr>
      <w:r>
        <w:rPr>
          <w:rStyle w:val="s0"/>
        </w:rPr>
        <w:t>Представительские расходы организации относятся на вычеты в размере, не превышающем одного процента (1%) от суммы расходов по доходам работников, подлежащим налогообложению, без учета сумм представительских расходов.</w:t>
      </w:r>
    </w:p>
    <w:p w:rsidR="0087307B" w:rsidRDefault="001168B2">
      <w:pPr>
        <w:pStyle w:val="pj"/>
      </w:pPr>
      <w:r>
        <w:rPr>
          <w:rStyle w:val="s0"/>
        </w:rPr>
        <w:t>К представительским расходам, относятся в том числе:</w:t>
      </w:r>
    </w:p>
    <w:p w:rsidR="0087307B" w:rsidRDefault="001168B2">
      <w:pPr>
        <w:pStyle w:val="pj"/>
      </w:pPr>
      <w:r>
        <w:rPr>
          <w:rStyle w:val="s0"/>
        </w:rPr>
        <w:t>- расходы на транспортное обеспечение;</w:t>
      </w:r>
    </w:p>
    <w:p w:rsidR="0087307B" w:rsidRDefault="001168B2">
      <w:pPr>
        <w:pStyle w:val="pj"/>
      </w:pPr>
      <w:r>
        <w:rPr>
          <w:rStyle w:val="s0"/>
        </w:rPr>
        <w:t>- питание во время переговоров;</w:t>
      </w:r>
    </w:p>
    <w:p w:rsidR="0087307B" w:rsidRDefault="001168B2">
      <w:pPr>
        <w:pStyle w:val="pj"/>
      </w:pPr>
      <w:r>
        <w:rPr>
          <w:rStyle w:val="s0"/>
        </w:rPr>
        <w:t>- оплата услуг переводчиков, не состоящих в штате организации;</w:t>
      </w:r>
    </w:p>
    <w:p w:rsidR="0087307B" w:rsidRDefault="001168B2">
      <w:pPr>
        <w:pStyle w:val="pj"/>
      </w:pPr>
      <w:r>
        <w:rPr>
          <w:rStyle w:val="s0"/>
        </w:rPr>
        <w:t>- иные расходы, непосредственно относящиеся к конкретным мероприятиям и подтвержденные документально.</w:t>
      </w:r>
    </w:p>
    <w:p w:rsidR="0087307B" w:rsidRDefault="001168B2">
      <w:pPr>
        <w:pStyle w:val="pj"/>
      </w:pPr>
      <w:r>
        <w:rPr>
          <w:rStyle w:val="s0"/>
        </w:rPr>
        <w:t>Не относятся к представительским расходам и не подлежат вычету расходы организации на организацию досуга, развлечений или отдыха.</w:t>
      </w:r>
    </w:p>
    <w:p w:rsidR="0087307B" w:rsidRDefault="001168B2">
      <w:pPr>
        <w:pStyle w:val="pj"/>
      </w:pPr>
      <w:r>
        <w:rPr>
          <w:rStyle w:val="s0"/>
        </w:rPr>
        <w:t>Представительские расходы относятся на вычеты при наличии документов, подтверждающих прием и обслуживание лиц, в том числе физических лиц, не состоящих в штате организации, и производимых в целях установления или поддержания взаимного сотрудничества независимо от места проведения указанных мероприятий.</w:t>
      </w:r>
    </w:p>
    <w:p w:rsidR="0087307B" w:rsidRDefault="001168B2">
      <w:pPr>
        <w:pStyle w:val="pj"/>
      </w:pPr>
      <w:r>
        <w:rPr>
          <w:rStyle w:val="s0"/>
        </w:rPr>
        <w:lastRenderedPageBreak/>
        <w:t>Подтверждающим документом по расходам является любой из нижеперечисленных документов:</w:t>
      </w:r>
    </w:p>
    <w:p w:rsidR="0087307B" w:rsidRDefault="001168B2">
      <w:pPr>
        <w:pStyle w:val="pj"/>
      </w:pPr>
      <w:r>
        <w:rPr>
          <w:rStyle w:val="s0"/>
        </w:rPr>
        <w:t>- приказ об организации переговоров с представителями других юридических лиц, а также физических лиц, не состоящих в штате организации;</w:t>
      </w:r>
    </w:p>
    <w:p w:rsidR="0087307B" w:rsidRDefault="001168B2">
      <w:pPr>
        <w:pStyle w:val="pj"/>
      </w:pPr>
      <w:r>
        <w:rPr>
          <w:rStyle w:val="s0"/>
        </w:rPr>
        <w:t>- программа проведения деловой встречи, совещания, заседания и т. п.;</w:t>
      </w:r>
    </w:p>
    <w:p w:rsidR="0087307B" w:rsidRDefault="001168B2">
      <w:pPr>
        <w:pStyle w:val="pj"/>
      </w:pPr>
      <w:r>
        <w:rPr>
          <w:rStyle w:val="s0"/>
        </w:rPr>
        <w:t>- первичные документы, подтверждающие расходы, в том числе (приказы на выделение средств на представительские расходы, сметы расходов, авансовые отчеты, расходные и приходные ордера, акты о списании представительских расходов, чеки, счета, билеты, договора аренды и т. п.).</w:t>
      </w:r>
    </w:p>
    <w:p w:rsidR="0087307B" w:rsidRDefault="001168B2">
      <w:pPr>
        <w:pStyle w:val="pj"/>
      </w:pPr>
      <w:r>
        <w:rPr>
          <w:rStyle w:val="s0"/>
        </w:rPr>
        <w:t xml:space="preserve">Налоговый учет вычетов по выплаченным сомнительным обязательствам осуществляется в порядке, установленном </w:t>
      </w:r>
      <w:hyperlink r:id="rId34" w:anchor="sub_id=2470000" w:history="1">
        <w:r>
          <w:rPr>
            <w:rStyle w:val="a4"/>
          </w:rPr>
          <w:t>статьей 247</w:t>
        </w:r>
      </w:hyperlink>
      <w:r>
        <w:rPr>
          <w:rStyle w:val="s0"/>
        </w:rPr>
        <w:t xml:space="preserve"> Налогового кодекса.</w:t>
      </w:r>
    </w:p>
    <w:p w:rsidR="0087307B" w:rsidRDefault="001168B2">
      <w:pPr>
        <w:pStyle w:val="pj"/>
      </w:pPr>
      <w:r>
        <w:rPr>
          <w:rStyle w:val="s0"/>
        </w:rPr>
        <w:t xml:space="preserve">Налоговый учет вычетов по сомнительным требованиям осуществляется в порядке, установленном </w:t>
      </w:r>
      <w:hyperlink r:id="rId35" w:anchor="sub_id=2480000" w:history="1">
        <w:r>
          <w:rPr>
            <w:rStyle w:val="a4"/>
          </w:rPr>
          <w:t>статьей 248</w:t>
        </w:r>
      </w:hyperlink>
      <w:r>
        <w:rPr>
          <w:rStyle w:val="s0"/>
        </w:rPr>
        <w:t xml:space="preserve"> Налогового кодекса.</w:t>
      </w:r>
    </w:p>
    <w:p w:rsidR="0087307B" w:rsidRDefault="001168B2">
      <w:pPr>
        <w:pStyle w:val="pj"/>
      </w:pPr>
      <w:r>
        <w:rPr>
          <w:rStyle w:val="s0"/>
        </w:rPr>
        <w:t>В случае если в последующих налоговых периодах после признания сомнительного требования, сумма долга, отнесенная на вычеты, как нереальная к получению, будет оплачена покупателем или заказчиком, то она подлежит включению в СГД того налогового периода, в котором была произведена данная оплата.</w:t>
      </w:r>
    </w:p>
    <w:p w:rsidR="0087307B" w:rsidRDefault="001168B2">
      <w:pPr>
        <w:pStyle w:val="pj"/>
      </w:pPr>
      <w:r>
        <w:rPr>
          <w:rStyle w:val="s0"/>
        </w:rPr>
        <w:t xml:space="preserve">Корректировка размера облагаемого оборота по сомнительным требованиям осуществляется в порядке, установленном </w:t>
      </w:r>
      <w:hyperlink r:id="rId36" w:anchor="sub_id=3840000" w:history="1">
        <w:r>
          <w:rPr>
            <w:rStyle w:val="a4"/>
          </w:rPr>
          <w:t>статьей 384</w:t>
        </w:r>
      </w:hyperlink>
      <w:r>
        <w:rPr>
          <w:rStyle w:val="s0"/>
        </w:rPr>
        <w:t xml:space="preserve"> Налогового кодекса.</w:t>
      </w:r>
    </w:p>
    <w:p w:rsidR="0087307B" w:rsidRDefault="001168B2">
      <w:pPr>
        <w:pStyle w:val="pj"/>
      </w:pPr>
      <w:r>
        <w:rPr>
          <w:rStyle w:val="s0"/>
        </w:rPr>
        <w:t>Вычету подлежат расходы по любым доходам работника, подлежащим налогообложению, полученные работником от организации в денежной или натуральной форме, в том числе доходы, полученные в виде материальной выгоды, а также по заключенным в соответствии с законодательством Республики Казахстан между организацией и третьими лицами договорам гражданско-правового характера, по которым работником получены доходы, за исключением:</w:t>
      </w:r>
    </w:p>
    <w:p w:rsidR="0087307B" w:rsidRDefault="001168B2">
      <w:pPr>
        <w:pStyle w:val="pj"/>
      </w:pPr>
      <w:r>
        <w:rPr>
          <w:rStyle w:val="s0"/>
        </w:rPr>
        <w:t>1) включаемых в первоначальную стоимость:</w:t>
      </w:r>
    </w:p>
    <w:p w:rsidR="0087307B" w:rsidRDefault="001168B2">
      <w:pPr>
        <w:pStyle w:val="pj"/>
      </w:pPr>
      <w:r>
        <w:rPr>
          <w:rStyle w:val="s0"/>
        </w:rPr>
        <w:t>фиксированных активов;</w:t>
      </w:r>
    </w:p>
    <w:p w:rsidR="0087307B" w:rsidRDefault="001168B2">
      <w:pPr>
        <w:pStyle w:val="pj"/>
      </w:pPr>
      <w:r>
        <w:rPr>
          <w:rStyle w:val="s0"/>
        </w:rPr>
        <w:t>объектов преференций;</w:t>
      </w:r>
    </w:p>
    <w:p w:rsidR="0087307B" w:rsidRDefault="001168B2">
      <w:pPr>
        <w:pStyle w:val="pj"/>
      </w:pPr>
      <w:r>
        <w:rPr>
          <w:rStyle w:val="s0"/>
        </w:rPr>
        <w:t>активов, не подлежащих амортизации;</w:t>
      </w:r>
    </w:p>
    <w:p w:rsidR="0087307B" w:rsidRDefault="001168B2">
      <w:pPr>
        <w:pStyle w:val="pj"/>
      </w:pPr>
      <w:r>
        <w:rPr>
          <w:rStyle w:val="s0"/>
        </w:rPr>
        <w:t xml:space="preserve">2) включаемых в себестоимость запасов и подлежащих отнесению на вычеты через себестоимость таких запасов, которая определяется в соответствии с МСФО и (или) требованиями </w:t>
      </w:r>
      <w:hyperlink r:id="rId37" w:history="1">
        <w:r>
          <w:rPr>
            <w:rStyle w:val="a4"/>
          </w:rPr>
          <w:t>законодательства</w:t>
        </w:r>
      </w:hyperlink>
      <w:r>
        <w:rPr>
          <w:rStyle w:val="s0"/>
        </w:rPr>
        <w:t xml:space="preserve"> Республики Казахстан о бухгалтерском учете и финансовой отчетности;</w:t>
      </w:r>
    </w:p>
    <w:p w:rsidR="0087307B" w:rsidRDefault="001168B2">
      <w:pPr>
        <w:pStyle w:val="pj"/>
      </w:pPr>
      <w:r>
        <w:rPr>
          <w:rStyle w:val="s0"/>
        </w:rPr>
        <w:t xml:space="preserve">3) признаваемых последующими расходами в соответствии с </w:t>
      </w:r>
      <w:hyperlink r:id="rId38" w:anchor="sub_id=2720200" w:history="1">
        <w:r>
          <w:rPr>
            <w:rStyle w:val="a4"/>
          </w:rPr>
          <w:t>пунктом 2 статьи 272</w:t>
        </w:r>
      </w:hyperlink>
      <w:r>
        <w:rPr>
          <w:rStyle w:val="s0"/>
        </w:rPr>
        <w:t xml:space="preserve"> налогового кодекса.</w:t>
      </w:r>
    </w:p>
    <w:p w:rsidR="0087307B" w:rsidRDefault="001168B2">
      <w:pPr>
        <w:pStyle w:val="pj"/>
      </w:pPr>
      <w:r>
        <w:rPr>
          <w:rStyle w:val="s0"/>
        </w:rPr>
        <w:t>Вычету подлежат, в том числе фактические расходы работодателя на обучение работника, повышение квалификации и (или) переподготовку работника.</w:t>
      </w:r>
    </w:p>
    <w:p w:rsidR="0087307B" w:rsidRDefault="001168B2">
      <w:pPr>
        <w:pStyle w:val="pj"/>
      </w:pPr>
      <w:r>
        <w:rPr>
          <w:rStyle w:val="s0"/>
        </w:rPr>
        <w:t>Вычету подлежат, в том числе, нижеперечисленные расходы в виде выплат физическим лицам:</w:t>
      </w:r>
    </w:p>
    <w:p w:rsidR="0087307B" w:rsidRDefault="001168B2">
      <w:pPr>
        <w:pStyle w:val="pj"/>
      </w:pPr>
      <w:r>
        <w:rPr>
          <w:rStyle w:val="s0"/>
        </w:rPr>
        <w:t>- возмещение вреда, причиненного жизни и здоровью физического лица, в соответствии с законодательством Республики Казахстан;</w:t>
      </w:r>
    </w:p>
    <w:p w:rsidR="0087307B" w:rsidRDefault="001168B2">
      <w:pPr>
        <w:pStyle w:val="pj"/>
      </w:pPr>
      <w:r>
        <w:rPr>
          <w:rStyle w:val="s0"/>
        </w:rPr>
        <w:t>- компенсации расходов, подтвержденных документально, по проезду, провозу имущества, найму помещения на срок не более тридцати календарных дней при переводе (либо переезде) работника на работу в другую местность вместе с организацией;</w:t>
      </w:r>
    </w:p>
    <w:p w:rsidR="0087307B" w:rsidRDefault="001168B2">
      <w:pPr>
        <w:pStyle w:val="pj"/>
      </w:pPr>
      <w:r>
        <w:rPr>
          <w:rStyle w:val="s0"/>
        </w:rPr>
        <w:t>- расходы, связанные с доставкой работников от места их жительства (пребывания) в Республике Казахстан до места работы и обратно;</w:t>
      </w:r>
    </w:p>
    <w:p w:rsidR="0087307B" w:rsidRDefault="001168B2">
      <w:pPr>
        <w:pStyle w:val="pj"/>
      </w:pPr>
      <w:r>
        <w:rPr>
          <w:rStyle w:val="s0"/>
        </w:rPr>
        <w:t>- суммы возмещения материального ущерба, присуждаемые по решению суда;</w:t>
      </w:r>
    </w:p>
    <w:p w:rsidR="0087307B" w:rsidRDefault="001168B2">
      <w:pPr>
        <w:pStyle w:val="pj"/>
      </w:pPr>
      <w:r>
        <w:rPr>
          <w:rStyle w:val="s0"/>
        </w:rPr>
        <w:t>- суммы пеней, начисленных за несвоевременное удержание (начисление) и (или) перечисление обязательных пенсионных взносов, в размерах, установленных законодательством Республики Казахстан.</w:t>
      </w:r>
    </w:p>
    <w:p w:rsidR="0087307B" w:rsidRDefault="001168B2">
      <w:pPr>
        <w:pStyle w:val="pj"/>
      </w:pPr>
      <w:r>
        <w:rPr>
          <w:rStyle w:val="s0"/>
        </w:rPr>
        <w:lastRenderedPageBreak/>
        <w:t xml:space="preserve">Добровольные профессиональные пенсионные взносы, уплаченные организацией по договорам о пенсионном обеспечении за счет добровольных профессиональных пенсионных взносов, подлежат вычету в пределах, установленных </w:t>
      </w:r>
      <w:hyperlink r:id="rId39" w:history="1">
        <w:r>
          <w:rPr>
            <w:rStyle w:val="a4"/>
          </w:rPr>
          <w:t>Законом</w:t>
        </w:r>
      </w:hyperlink>
      <w:r>
        <w:rPr>
          <w:rStyle w:val="s0"/>
        </w:rPr>
        <w:t xml:space="preserve"> РК «О пенсионном обеспечении в Республике Казахстан».</w:t>
      </w:r>
    </w:p>
    <w:p w:rsidR="0087307B" w:rsidRDefault="001168B2">
      <w:pPr>
        <w:pStyle w:val="pj"/>
      </w:pPr>
      <w:r>
        <w:rPr>
          <w:rStyle w:val="s0"/>
        </w:rPr>
        <w:t>Вычету подлежит, в том числе, доход работника в виде расходов, направленных в соответствии с законодательством Республики Казахстан на обучение, повышение квалификации или переподготовку работника по специальности, связанной с производственной деятельностью организации, совершенные без оформления служебной командировки данного работника.</w:t>
      </w:r>
    </w:p>
    <w:p w:rsidR="0087307B" w:rsidRDefault="001168B2">
      <w:pPr>
        <w:pStyle w:val="pj"/>
      </w:pPr>
      <w:r>
        <w:rPr>
          <w:rStyle w:val="s0"/>
        </w:rPr>
        <w:t>Для целей Налоговой учетной политики к расходам на обучение, повышение квалификации или переподготовку работников по специальности, связанной с основной деятельностью организации, относятся:</w:t>
      </w:r>
    </w:p>
    <w:p w:rsidR="0087307B" w:rsidRDefault="001168B2">
      <w:pPr>
        <w:pStyle w:val="pj"/>
      </w:pPr>
      <w:r>
        <w:rPr>
          <w:rStyle w:val="s0"/>
        </w:rPr>
        <w:t>- фактически произведенные расходы на оплату обучения;</w:t>
      </w:r>
    </w:p>
    <w:p w:rsidR="0087307B" w:rsidRDefault="001168B2">
      <w:pPr>
        <w:pStyle w:val="pj"/>
      </w:pPr>
      <w:r>
        <w:rPr>
          <w:rStyle w:val="s0"/>
        </w:rPr>
        <w:t>- фактически произведенные расходы на проживание в пределах норм, установленных Правительством Республики Казахстан;</w:t>
      </w:r>
    </w:p>
    <w:p w:rsidR="0087307B" w:rsidRDefault="001168B2">
      <w:pPr>
        <w:pStyle w:val="pj"/>
      </w:pPr>
      <w:r>
        <w:rPr>
          <w:rStyle w:val="s0"/>
        </w:rPr>
        <w:t>- фактически произведенные расходы на проезд к месту учебы при поступлении и обратно после завершения обучения;</w:t>
      </w:r>
    </w:p>
    <w:p w:rsidR="0087307B" w:rsidRDefault="001168B2">
      <w:pPr>
        <w:pStyle w:val="pj"/>
      </w:pPr>
      <w:r>
        <w:rPr>
          <w:rStyle w:val="s0"/>
        </w:rPr>
        <w:t>- суммы денег, назначенные к выплате работнику, в пределах:</w:t>
      </w:r>
    </w:p>
    <w:p w:rsidR="0087307B" w:rsidRDefault="001168B2">
      <w:pPr>
        <w:pStyle w:val="pj"/>
      </w:pPr>
      <w:r>
        <w:rPr>
          <w:rStyle w:val="s0"/>
        </w:rPr>
        <w:t xml:space="preserve">- 6-кратного размера </w:t>
      </w:r>
      <w:hyperlink r:id="rId40" w:history="1">
        <w:r>
          <w:rPr>
            <w:rStyle w:val="a4"/>
          </w:rPr>
          <w:t>МРП</w:t>
        </w:r>
      </w:hyperlink>
      <w:r>
        <w:rPr>
          <w:rStyle w:val="s0"/>
        </w:rPr>
        <w:t>, установленного законом о республиканском бюджете и действующего на 1 января соответствующего финансового года, в сутки - в течение срока прохождения обучения, повышения квалификации или переподготовки работника в пределах Республики Казахстан;</w:t>
      </w:r>
    </w:p>
    <w:p w:rsidR="0087307B" w:rsidRDefault="001168B2">
      <w:pPr>
        <w:pStyle w:val="pj"/>
      </w:pPr>
      <w:r>
        <w:rPr>
          <w:rStyle w:val="s0"/>
        </w:rPr>
        <w:t>- 8-кратного размера МРП, установленного законом о республиканском бюджете и действующего на 1 января соответствующего финансового года, в сутки - в течение срока прохождения обучения, повышения квалификации или переподготовки работника за пределами Республики Казахстан.</w:t>
      </w:r>
    </w:p>
    <w:p w:rsidR="0087307B" w:rsidRDefault="001168B2">
      <w:pPr>
        <w:pStyle w:val="pj"/>
      </w:pPr>
      <w:r>
        <w:rPr>
          <w:rStyle w:val="s0"/>
        </w:rPr>
        <w:t>Вычету подлежат фактически произведенные расходы на оплату обучения, повышения квалификации или переподготовки работника при направлении данного работника в служебную командировку в другую местность в целях обучения, повышения квалификации или переподготовки в соответствии с законодательством Республики Казахстан по специальности, связанной с основной деятельностью.</w:t>
      </w:r>
    </w:p>
    <w:p w:rsidR="0087307B" w:rsidRDefault="001168B2">
      <w:pPr>
        <w:pStyle w:val="pj"/>
      </w:pPr>
      <w:r>
        <w:rPr>
          <w:rStyle w:val="s0"/>
        </w:rPr>
        <w:t xml:space="preserve">В случаях, когда сумма отрицательной курсовой разницы организации превышает сумму положительной курсовой разницы, величина превышения подлежит вычету. Сумма курсовой разницы определяется в соответствии с МСФО и требованиями </w:t>
      </w:r>
      <w:hyperlink r:id="rId41" w:history="1">
        <w:r>
          <w:rPr>
            <w:rStyle w:val="a4"/>
          </w:rPr>
          <w:t>законодательства</w:t>
        </w:r>
      </w:hyperlink>
      <w:r>
        <w:rPr>
          <w:rStyle w:val="s0"/>
        </w:rPr>
        <w:t xml:space="preserve"> Республики Казахстан о бухгалтерском учете и финансовой отчетности.</w:t>
      </w:r>
    </w:p>
    <w:p w:rsidR="0087307B" w:rsidRDefault="001168B2">
      <w:pPr>
        <w:pStyle w:val="pj"/>
      </w:pPr>
      <w:r>
        <w:rPr>
          <w:rStyle w:val="s0"/>
        </w:rPr>
        <w:t>Вычету подлежат налоги и другие обязательные платежи в бюджет, уплаченные, в том числе путем проведения зачета в порядке, установленном Налоговым кодексом, в бюджет Республики Казахстан или иного государства по объектам налогообложения организации, в пределах исчисленных организацией и (или) начисленных органами налоговой службы, за исключением:</w:t>
      </w:r>
    </w:p>
    <w:p w:rsidR="0087307B" w:rsidRDefault="001168B2">
      <w:pPr>
        <w:pStyle w:val="pj"/>
      </w:pPr>
      <w:r>
        <w:rPr>
          <w:rStyle w:val="s0"/>
        </w:rPr>
        <w:t>- налогов, исключаемых до определения СГД, а именно НДС;</w:t>
      </w:r>
    </w:p>
    <w:p w:rsidR="0087307B" w:rsidRDefault="001168B2">
      <w:pPr>
        <w:pStyle w:val="pj"/>
      </w:pPr>
      <w:r>
        <w:rPr>
          <w:rStyle w:val="s0"/>
        </w:rPr>
        <w:t>- налоги и другие обязательные платежи в бюджет, исчисленные и (или) начисленные органами налоговой службы за предыдущие налоговые периоды и уплаченные, в том числе путем проведения зачета в порядке, установленном Налоговым кодексом, в текущем налоговом периоде, подлежат вычету в текущем налоговом периоде.</w:t>
      </w:r>
    </w:p>
    <w:p w:rsidR="0087307B" w:rsidRDefault="001168B2">
      <w:pPr>
        <w:pStyle w:val="pj"/>
      </w:pPr>
      <w:r>
        <w:rPr>
          <w:rStyle w:val="s0"/>
        </w:rPr>
        <w:t xml:space="preserve">Налоговый учет вычетов по страховым премиям осуществляется в порядке, установленном </w:t>
      </w:r>
      <w:hyperlink r:id="rId42" w:anchor="sub_id=2560000" w:history="1">
        <w:r>
          <w:rPr>
            <w:rStyle w:val="a4"/>
          </w:rPr>
          <w:t>статьей 256</w:t>
        </w:r>
      </w:hyperlink>
      <w:r>
        <w:rPr>
          <w:rStyle w:val="s0"/>
        </w:rPr>
        <w:t xml:space="preserve"> Налогового кодекса.</w:t>
      </w:r>
    </w:p>
    <w:p w:rsidR="0087307B" w:rsidRDefault="00AC69E7">
      <w:pPr>
        <w:pStyle w:val="pj"/>
      </w:pPr>
      <w:r>
        <w:rPr>
          <w:rStyle w:val="s0"/>
        </w:rPr>
        <w:t>Организация</w:t>
      </w:r>
      <w:r w:rsidR="001168B2">
        <w:rPr>
          <w:rStyle w:val="s0"/>
        </w:rPr>
        <w:t xml:space="preserve"> вправе на основании положений </w:t>
      </w:r>
      <w:hyperlink r:id="rId43" w:anchor="sub_id=2430900" w:history="1">
        <w:r w:rsidR="001168B2">
          <w:rPr>
            <w:rStyle w:val="a4"/>
          </w:rPr>
          <w:t>пункта 9 статьи 243</w:t>
        </w:r>
      </w:hyperlink>
      <w:r w:rsidR="001168B2">
        <w:rPr>
          <w:rStyle w:val="s0"/>
        </w:rPr>
        <w:t xml:space="preserve"> Налогового кодекса отнести на вычеты НДС, не подлежащий отнесению в зачет при применении пропорционального метода в соответствии со </w:t>
      </w:r>
      <w:hyperlink r:id="rId44" w:anchor="sub_id=4070000" w:history="1">
        <w:r w:rsidR="001168B2">
          <w:rPr>
            <w:rStyle w:val="a4"/>
          </w:rPr>
          <w:t>статьями 407 - 409</w:t>
        </w:r>
      </w:hyperlink>
      <w:r w:rsidR="001168B2">
        <w:rPr>
          <w:rStyle w:val="s0"/>
        </w:rPr>
        <w:t xml:space="preserve"> Налогового кодекса.</w:t>
      </w:r>
    </w:p>
    <w:p w:rsidR="0087307B" w:rsidRDefault="001168B2">
      <w:pPr>
        <w:pStyle w:val="pj"/>
      </w:pPr>
      <w:r>
        <w:rPr>
          <w:rStyle w:val="s0"/>
        </w:rPr>
        <w:lastRenderedPageBreak/>
        <w:t>Вычет производится в налоговом периоде, включающем Налоговый период по НДС, за который представлена декларация по НДС. НДС, не подлежащий отнесению в зачет по данным декларации по НДС, учитывается в стоимости приобретенных товаров, работ, услуг.</w:t>
      </w:r>
    </w:p>
    <w:p w:rsidR="0087307B" w:rsidRDefault="001168B2">
      <w:pPr>
        <w:pStyle w:val="pj"/>
      </w:pPr>
      <w:r>
        <w:rPr>
          <w:rStyle w:val="s0"/>
        </w:rPr>
        <w:t xml:space="preserve">Вычету подлежат присужденные или признанные штрафы, пени, неустойки, если иное не определено Налоговой учетной политикой. Вычет неустойки (штрафов, пени) по договору кредита (займа) между взаимосвязанными сторонами производится в соответствии со </w:t>
      </w:r>
      <w:hyperlink r:id="rId45" w:anchor="sub_id=2460000" w:history="1">
        <w:r>
          <w:rPr>
            <w:rStyle w:val="a4"/>
          </w:rPr>
          <w:t>статьей 246</w:t>
        </w:r>
      </w:hyperlink>
      <w:r>
        <w:rPr>
          <w:rStyle w:val="s0"/>
        </w:rPr>
        <w:t xml:space="preserve"> Налогового кодекса.</w:t>
      </w:r>
    </w:p>
    <w:p w:rsidR="0087307B" w:rsidRDefault="001168B2">
      <w:pPr>
        <w:pStyle w:val="pj"/>
      </w:pPr>
      <w:r>
        <w:rPr>
          <w:rStyle w:val="s0"/>
        </w:rPr>
        <w:t>Вычету не подлежат неустойки (штрафы, пени), подлежащие внесению (внесенные) в бюджет, за исключением неустоек (штрафов, пени), подлежащих внесению (внесенных) в бюджет по договорам о государственных закупках.</w:t>
      </w:r>
    </w:p>
    <w:p w:rsidR="0087307B" w:rsidRDefault="001168B2">
      <w:pPr>
        <w:pStyle w:val="pj"/>
      </w:pPr>
      <w:r>
        <w:rPr>
          <w:rStyle w:val="s0"/>
        </w:rPr>
        <w:t xml:space="preserve">Затраты на приобретение фиксированных активов и другие затраты капитального характера относятся на вычеты в соответствии со </w:t>
      </w:r>
      <w:hyperlink r:id="rId46" w:anchor="sub_id=2650000" w:history="1">
        <w:r>
          <w:rPr>
            <w:rStyle w:val="a4"/>
          </w:rPr>
          <w:t>статьями 265 - 273</w:t>
        </w:r>
      </w:hyperlink>
      <w:r>
        <w:rPr>
          <w:rStyle w:val="s0"/>
        </w:rPr>
        <w:t xml:space="preserve"> Налогового кодекса и с учетом положений Налоговой учетной политики.</w:t>
      </w:r>
    </w:p>
    <w:p w:rsidR="0087307B" w:rsidRDefault="001168B2">
      <w:pPr>
        <w:pStyle w:val="pj"/>
      </w:pPr>
      <w:r>
        <w:rPr>
          <w:rStyle w:val="s0"/>
        </w:rPr>
        <w:t>Вычет доходов, выплаченных юридическому лицу-резиденту или юридическому лицу-нерезиденту, и обложенных у источника выплаты, производится с учетом КПН у источника, если он удержан из указанных доходов.</w:t>
      </w:r>
    </w:p>
    <w:p w:rsidR="0087307B" w:rsidRDefault="001168B2">
      <w:pPr>
        <w:pStyle w:val="pj"/>
      </w:pPr>
      <w:r>
        <w:rPr>
          <w:rStyle w:val="s0"/>
        </w:rPr>
        <w:t xml:space="preserve">Вычету подлежат расходы, начисленные по социальным отчислениям в Государственный фонд социального страхования и отчислениям по обязательному социальному медицинскому страхованию в размере, определяемом в соответствии с </w:t>
      </w:r>
      <w:hyperlink r:id="rId47" w:history="1">
        <w:r>
          <w:rPr>
            <w:rStyle w:val="a4"/>
          </w:rPr>
          <w:t>Законом</w:t>
        </w:r>
      </w:hyperlink>
      <w:r>
        <w:rPr>
          <w:rStyle w:val="s0"/>
        </w:rPr>
        <w:t xml:space="preserve"> РК «Об обязательном социальном страховании» и </w:t>
      </w:r>
      <w:hyperlink r:id="rId48" w:history="1">
        <w:r>
          <w:rPr>
            <w:rStyle w:val="a4"/>
          </w:rPr>
          <w:t>Законом</w:t>
        </w:r>
      </w:hyperlink>
      <w:r>
        <w:rPr>
          <w:rStyle w:val="s0"/>
        </w:rPr>
        <w:t xml:space="preserve"> РК «Об обязательном социальном медицинском страховании».</w:t>
      </w:r>
    </w:p>
    <w:p w:rsidR="0087307B" w:rsidRDefault="001168B2">
      <w:pPr>
        <w:pStyle w:val="pj"/>
      </w:pPr>
      <w:r>
        <w:rPr>
          <w:rStyle w:val="s0"/>
        </w:rPr>
        <w:t xml:space="preserve">Стоимость безвозмездно переданного в рекламных целях товара, не превышающая 5-кратного размера </w:t>
      </w:r>
      <w:hyperlink r:id="rId49" w:history="1">
        <w:r>
          <w:rPr>
            <w:rStyle w:val="a4"/>
          </w:rPr>
          <w:t>МРП</w:t>
        </w:r>
      </w:hyperlink>
      <w:r>
        <w:rPr>
          <w:rStyle w:val="s0"/>
        </w:rPr>
        <w:t xml:space="preserve"> (норма стоимости такого товара устанавливается согласно Налоговому кодексу РК), установленного на соответствующий финансовый год законом о республиканском бюджете и действующего на дату передачи либо дарения товара, подлежит отнесению на вычеты в налоговом периоде, в котором осуществлена безвозмездная передача такого товара.</w:t>
      </w:r>
    </w:p>
    <w:p w:rsidR="0087307B" w:rsidRDefault="001168B2">
      <w:pPr>
        <w:pStyle w:val="pj"/>
      </w:pPr>
      <w:r>
        <w:rPr>
          <w:rStyle w:val="s0"/>
        </w:rPr>
        <w:t> </w:t>
      </w:r>
    </w:p>
    <w:p w:rsidR="0087307B" w:rsidRDefault="001168B2">
      <w:pPr>
        <w:pStyle w:val="pj"/>
      </w:pPr>
      <w:r>
        <w:rPr>
          <w:rStyle w:val="s0"/>
          <w:b/>
          <w:bCs/>
        </w:rPr>
        <w:t xml:space="preserve">3.9. Расходы и Затраты </w:t>
      </w:r>
      <w:r w:rsidR="00AC69E7">
        <w:rPr>
          <w:rStyle w:val="s0"/>
          <w:b/>
          <w:bCs/>
        </w:rPr>
        <w:t>Организации</w:t>
      </w:r>
      <w:r>
        <w:rPr>
          <w:rStyle w:val="s0"/>
          <w:b/>
          <w:bCs/>
        </w:rPr>
        <w:t>, не подлежащие вычету</w:t>
      </w:r>
    </w:p>
    <w:p w:rsidR="0087307B" w:rsidRDefault="001168B2">
      <w:pPr>
        <w:pStyle w:val="pj"/>
      </w:pPr>
      <w:r>
        <w:rPr>
          <w:rStyle w:val="s0"/>
        </w:rPr>
        <w:t> </w:t>
      </w:r>
    </w:p>
    <w:p w:rsidR="0087307B" w:rsidRDefault="001168B2">
      <w:pPr>
        <w:pStyle w:val="pj"/>
      </w:pPr>
      <w:r>
        <w:rPr>
          <w:rStyle w:val="s0"/>
        </w:rPr>
        <w:t>Вычету не подлежат:</w:t>
      </w:r>
    </w:p>
    <w:p w:rsidR="0087307B" w:rsidRDefault="001168B2">
      <w:pPr>
        <w:pStyle w:val="pj"/>
      </w:pPr>
      <w:r>
        <w:rPr>
          <w:rStyle w:val="s0"/>
        </w:rPr>
        <w:t>- затраты, не связанные с деятельностью, направленной на получение дохода;</w:t>
      </w:r>
    </w:p>
    <w:p w:rsidR="0087307B" w:rsidRDefault="001168B2">
      <w:pPr>
        <w:pStyle w:val="pj"/>
      </w:pPr>
      <w:r>
        <w:rPr>
          <w:rStyle w:val="s0"/>
        </w:rPr>
        <w:t>- расходы по операциям, совершенным без фактического выполнения работ, оказания услуг, отгрузки товаров с налогоплательщиком, руководитель и (или) учредитель (участник) которого не причастен к регистрации (перерегистрации) и (или) осуществлению финансово-хозяйственной деятельности такого юридического лица, установленных решением суда, вступившим в законную силу, за исключением операций, по которым судом установлено фактическое получение товаров, работ, услуг от такого налогоплательщика;</w:t>
      </w:r>
    </w:p>
    <w:p w:rsidR="0087307B" w:rsidRDefault="001168B2">
      <w:pPr>
        <w:pStyle w:val="pj"/>
      </w:pPr>
      <w:r>
        <w:rPr>
          <w:rStyle w:val="s0"/>
        </w:rPr>
        <w:t xml:space="preserve">- расходы по операциям с налогоплательщиком, признанным бездействующим в порядке, определенном </w:t>
      </w:r>
      <w:hyperlink r:id="rId50" w:anchor="sub_id=910000" w:history="1">
        <w:r>
          <w:rPr>
            <w:rStyle w:val="a4"/>
          </w:rPr>
          <w:t>статьей 91</w:t>
        </w:r>
      </w:hyperlink>
      <w:r>
        <w:rPr>
          <w:rStyle w:val="s0"/>
        </w:rPr>
        <w:t xml:space="preserve"> Налогового кодекса, со дня вынесения приказа о признании его бездействующим;</w:t>
      </w:r>
    </w:p>
    <w:p w:rsidR="0087307B" w:rsidRDefault="001168B2">
      <w:pPr>
        <w:pStyle w:val="pj"/>
      </w:pPr>
      <w:r>
        <w:rPr>
          <w:rStyle w:val="s0"/>
        </w:rPr>
        <w:t xml:space="preserve">- расходы по сумме, указанной в счет-фактуре и (или) ином документе, выписка которого признана вступившим в законную силу судебным актом или постановлением органа уголовного расследования о прекращении досудебного расследования по </w:t>
      </w:r>
      <w:proofErr w:type="spellStart"/>
      <w:r>
        <w:rPr>
          <w:rStyle w:val="s0"/>
        </w:rPr>
        <w:t>нереабилитирующим</w:t>
      </w:r>
      <w:proofErr w:type="spellEnd"/>
      <w:r>
        <w:rPr>
          <w:rStyle w:val="s0"/>
        </w:rPr>
        <w:t xml:space="preserve"> основаниям, совершенной субъектом частного предпринимательства без фактического выполнения работ, оказания услуг, отгрузки товаров;</w:t>
      </w:r>
    </w:p>
    <w:p w:rsidR="0087307B" w:rsidRDefault="001168B2">
      <w:pPr>
        <w:pStyle w:val="pj"/>
      </w:pPr>
      <w:r>
        <w:rPr>
          <w:rStyle w:val="s0"/>
        </w:rPr>
        <w:t>- расходы по сделке, признанной недействительной на основании вступившего в законную силу решения суда;</w:t>
      </w:r>
    </w:p>
    <w:p w:rsidR="0087307B" w:rsidRDefault="001168B2">
      <w:pPr>
        <w:pStyle w:val="pj"/>
      </w:pPr>
      <w:r>
        <w:rPr>
          <w:rStyle w:val="s0"/>
        </w:rPr>
        <w:lastRenderedPageBreak/>
        <w:t>- неустойки (штрафы, пени), подлежащие внесению (внесенные) в бюджет, за исключением неустоек (штрафов, пени), подлежащих внесению (внесенных) в бюджет по договорам о государственных закупках;</w:t>
      </w:r>
    </w:p>
    <w:p w:rsidR="0087307B" w:rsidRDefault="001168B2">
      <w:pPr>
        <w:pStyle w:val="pj"/>
      </w:pPr>
      <w:r>
        <w:rPr>
          <w:rStyle w:val="s0"/>
        </w:rPr>
        <w:t>- сумма превышения расходов, для которых Налоговым кодексом установлены нормы отнесения на вычеты, над предельной суммой вычета, исчисленной с применением указанных норм;</w:t>
      </w:r>
    </w:p>
    <w:p w:rsidR="0087307B" w:rsidRDefault="001168B2">
      <w:pPr>
        <w:pStyle w:val="pj"/>
      </w:pPr>
      <w:r>
        <w:rPr>
          <w:rStyle w:val="s0"/>
        </w:rPr>
        <w:t>- сумма налогов и платежей в бюджет, исчисленная (начисленная) и уплаченная сверх размеров, установленных законодательством Республики Казахстан или иного государства (для налогов и платежей, уплаченных в бюджет иного государства);</w:t>
      </w:r>
    </w:p>
    <w:p w:rsidR="0087307B" w:rsidRDefault="001168B2">
      <w:pPr>
        <w:pStyle w:val="pj"/>
      </w:pPr>
      <w:r>
        <w:rPr>
          <w:rStyle w:val="s0"/>
        </w:rPr>
        <w:t xml:space="preserve">- затраты по приобретению, производству, строительству, монтажу, установке и другие затраты, включаемые в стоимость объектов социальной сферы, предусмотренных </w:t>
      </w:r>
      <w:hyperlink r:id="rId51" w:anchor="sub_id=2390000" w:history="1">
        <w:r>
          <w:rPr>
            <w:rStyle w:val="a4"/>
          </w:rPr>
          <w:t>статьей 239</w:t>
        </w:r>
      </w:hyperlink>
      <w:r>
        <w:rPr>
          <w:rStyle w:val="s0"/>
        </w:rPr>
        <w:t xml:space="preserve"> Налогового кодекса, а также расходы по их эксплуатации;</w:t>
      </w:r>
    </w:p>
    <w:p w:rsidR="0087307B" w:rsidRDefault="001168B2">
      <w:pPr>
        <w:pStyle w:val="pj"/>
      </w:pPr>
      <w:r>
        <w:rPr>
          <w:rStyle w:val="s0"/>
        </w:rPr>
        <w:t>- стоимость имущества, переданного налогоплательщиком на безвозмездной основе, если иное не предусмотрено Налоговым кодексом. Стоимость безвозмездно выполненных работ, оказанных услуг определяется в размере расходов, понесенных в связи с таким выполнением работ, оказанием услуг;</w:t>
      </w:r>
    </w:p>
    <w:p w:rsidR="0087307B" w:rsidRDefault="001168B2">
      <w:pPr>
        <w:pStyle w:val="pj"/>
      </w:pPr>
      <w:r>
        <w:rPr>
          <w:rStyle w:val="s0"/>
        </w:rPr>
        <w:t xml:space="preserve">- превышение суммы налога на добавленную стоимость, относимого в зачет, над суммой начисленного налога на добавленную стоимость за налоговый период, возникшее у налогоплательщика, применяющего </w:t>
      </w:r>
      <w:hyperlink r:id="rId52" w:anchor="sub_id=4110000" w:history="1">
        <w:r>
          <w:rPr>
            <w:rStyle w:val="a4"/>
          </w:rPr>
          <w:t>статью 411</w:t>
        </w:r>
      </w:hyperlink>
      <w:r>
        <w:rPr>
          <w:rStyle w:val="s0"/>
        </w:rPr>
        <w:t xml:space="preserve"> Налогового кодекса;</w:t>
      </w:r>
    </w:p>
    <w:p w:rsidR="0087307B" w:rsidRDefault="001168B2">
      <w:pPr>
        <w:pStyle w:val="pj"/>
      </w:pPr>
      <w:r>
        <w:rPr>
          <w:rStyle w:val="s0"/>
        </w:rPr>
        <w:t>- балансовая стоимость запасов, передаваемых по договору купли-продажи предприятия как имущественного комплекса;</w:t>
      </w:r>
    </w:p>
    <w:p w:rsidR="0087307B" w:rsidRDefault="001168B2">
      <w:pPr>
        <w:pStyle w:val="pj"/>
      </w:pPr>
      <w:r>
        <w:rPr>
          <w:rStyle w:val="s0"/>
        </w:rPr>
        <w:t xml:space="preserve">- затраты налогоплательщика, включаемые в соответствии со </w:t>
      </w:r>
      <w:hyperlink r:id="rId53" w:anchor="sub_id=2280000" w:history="1">
        <w:r>
          <w:rPr>
            <w:rStyle w:val="a4"/>
          </w:rPr>
          <w:t>статьей 228</w:t>
        </w:r>
      </w:hyperlink>
      <w:r>
        <w:rPr>
          <w:rStyle w:val="s0"/>
        </w:rPr>
        <w:t xml:space="preserve"> Налогового кодекса в первоначальную стоимость активов, не подлежащих амортизации;</w:t>
      </w:r>
    </w:p>
    <w:p w:rsidR="0087307B" w:rsidRDefault="001168B2">
      <w:pPr>
        <w:pStyle w:val="pj"/>
      </w:pPr>
      <w:r>
        <w:rPr>
          <w:rStyle w:val="s0"/>
        </w:rPr>
        <w:t>- балансовая стоимость активов, передаваемых во временное владение и пользование по договору имущественного найма (аренды), кроме договора лизинга.</w:t>
      </w:r>
    </w:p>
    <w:p w:rsidR="0087307B" w:rsidRDefault="001168B2">
      <w:pPr>
        <w:pStyle w:val="pj"/>
        <w:rPr>
          <w:rStyle w:val="s0"/>
        </w:rPr>
      </w:pPr>
      <w:r>
        <w:rPr>
          <w:rStyle w:val="s0"/>
        </w:rPr>
        <w:t xml:space="preserve">- расходы юридического лица в пользу другого ИП, состоящего на регистрационном учете в качестве плательщика НДС, или юридического лица по гражданско-правовой сделке, оплата которой произведена за наличный расчет с учетом НДС, независимо от периодичности платежа, в сумме, превышающей 1000-кратный размера </w:t>
      </w:r>
      <w:hyperlink r:id="rId54" w:history="1">
        <w:r>
          <w:rPr>
            <w:rStyle w:val="a4"/>
          </w:rPr>
          <w:t>МРП</w:t>
        </w:r>
      </w:hyperlink>
      <w:r>
        <w:rPr>
          <w:rStyle w:val="s0"/>
        </w:rPr>
        <w:t>, установленного законом о республиканском бюджете и действующего на дату совершения платежа.</w:t>
      </w:r>
    </w:p>
    <w:p w:rsidR="001903F6" w:rsidRDefault="00E9247D">
      <w:pPr>
        <w:pStyle w:val="pj"/>
        <w:rPr>
          <w:rStyle w:val="s0"/>
        </w:rPr>
      </w:pPr>
      <w:r>
        <w:rPr>
          <w:rStyle w:val="s0"/>
        </w:rPr>
        <w:t xml:space="preserve">- расходы юридического лица в пользу другого ИП, или юридического лица по гражданско-правовой сделке, превышающей 1000 МРП, и по которой счет фактура был выписан на бумажном носителе.  </w:t>
      </w:r>
    </w:p>
    <w:p w:rsidR="0087307B" w:rsidRDefault="001168B2">
      <w:pPr>
        <w:pStyle w:val="pj"/>
      </w:pPr>
      <w:r>
        <w:rPr>
          <w:rStyle w:val="s0"/>
        </w:rPr>
        <w:t> </w:t>
      </w:r>
    </w:p>
    <w:p w:rsidR="0087307B" w:rsidRDefault="001168B2">
      <w:pPr>
        <w:pStyle w:val="pj"/>
      </w:pPr>
      <w:r>
        <w:rPr>
          <w:rStyle w:val="s0"/>
          <w:b/>
          <w:bCs/>
        </w:rPr>
        <w:t>3.10. Вычеты по фиксированным активам</w:t>
      </w:r>
    </w:p>
    <w:p w:rsidR="0087307B" w:rsidRDefault="001168B2">
      <w:pPr>
        <w:pStyle w:val="pj"/>
      </w:pPr>
      <w:r>
        <w:rPr>
          <w:rStyle w:val="s0"/>
        </w:rPr>
        <w:t> </w:t>
      </w:r>
    </w:p>
    <w:p w:rsidR="0087307B" w:rsidRDefault="001168B2">
      <w:pPr>
        <w:pStyle w:val="pj"/>
      </w:pPr>
      <w:r>
        <w:rPr>
          <w:rStyle w:val="s0"/>
        </w:rPr>
        <w:t xml:space="preserve">К фиксированным активам </w:t>
      </w:r>
      <w:r w:rsidR="00507F6D">
        <w:rPr>
          <w:rStyle w:val="s0"/>
        </w:rPr>
        <w:t>Организации</w:t>
      </w:r>
      <w:r>
        <w:rPr>
          <w:rStyle w:val="s0"/>
        </w:rPr>
        <w:t xml:space="preserve"> относятся: основные средства, инвестиции в недвижимость, нематериальные и биологические активы, учтенные при поступлении в бухгалтерском учете </w:t>
      </w:r>
      <w:r w:rsidR="00507F6D">
        <w:rPr>
          <w:rStyle w:val="s0"/>
        </w:rPr>
        <w:t>Организации</w:t>
      </w:r>
      <w:r>
        <w:rPr>
          <w:rStyle w:val="s0"/>
        </w:rPr>
        <w:t xml:space="preserve"> в соответствии с МСФО и требованиями законодательства Республики Казахстан о бухгалтерском учете и финансовой отчетности и предназначенные для использования в деятельности, направленной на получение дохода.</w:t>
      </w:r>
    </w:p>
    <w:p w:rsidR="0087307B" w:rsidRDefault="001168B2">
      <w:pPr>
        <w:pStyle w:val="pj"/>
      </w:pPr>
      <w:r>
        <w:rPr>
          <w:rStyle w:val="s0"/>
        </w:rPr>
        <w:t xml:space="preserve">Стоимость фиксированных активов </w:t>
      </w:r>
      <w:r w:rsidR="00507F6D">
        <w:rPr>
          <w:rStyle w:val="s0"/>
        </w:rPr>
        <w:t>Организации</w:t>
      </w:r>
      <w:r>
        <w:rPr>
          <w:rStyle w:val="s0"/>
        </w:rPr>
        <w:t xml:space="preserve"> относится на вычеты посредством исчисления амортизационных отчислений в порядке и на условиях, установленных Налоговым кодексом.</w:t>
      </w:r>
    </w:p>
    <w:p w:rsidR="0087307B" w:rsidRDefault="001168B2">
      <w:pPr>
        <w:pStyle w:val="pj"/>
      </w:pPr>
      <w:r>
        <w:rPr>
          <w:rStyle w:val="s0"/>
        </w:rPr>
        <w:t xml:space="preserve">Исчисление амортизационных отчислений по каждой подгруппе (по I группе) и группе (по остальным группам), осуществляется </w:t>
      </w:r>
      <w:r w:rsidR="00507F6D">
        <w:rPr>
          <w:rStyle w:val="s0"/>
        </w:rPr>
        <w:t>Организацией</w:t>
      </w:r>
      <w:r>
        <w:rPr>
          <w:rStyle w:val="s0"/>
        </w:rPr>
        <w:t xml:space="preserve"> в порядке, определенном </w:t>
      </w:r>
      <w:hyperlink r:id="rId55" w:anchor="sub_id=2710000" w:history="1">
        <w:r>
          <w:rPr>
            <w:rStyle w:val="a4"/>
          </w:rPr>
          <w:t>статьей 271</w:t>
        </w:r>
      </w:hyperlink>
      <w:r>
        <w:rPr>
          <w:rStyle w:val="s0"/>
        </w:rPr>
        <w:t xml:space="preserve"> Налогового кодекса, путем применения норм амортизации, но не выше </w:t>
      </w:r>
      <w:r>
        <w:rPr>
          <w:rStyle w:val="s0"/>
        </w:rPr>
        <w:lastRenderedPageBreak/>
        <w:t xml:space="preserve">следующих предельных норм амортизации. Конкретные нормы, применяемые </w:t>
      </w:r>
      <w:r w:rsidR="00507F6D">
        <w:rPr>
          <w:rStyle w:val="s0"/>
        </w:rPr>
        <w:t>Организацией</w:t>
      </w:r>
      <w:r>
        <w:rPr>
          <w:rStyle w:val="s0"/>
        </w:rPr>
        <w:t xml:space="preserve">, изложены в </w:t>
      </w:r>
      <w:hyperlink w:anchor="sub2" w:history="1">
        <w:r>
          <w:rPr>
            <w:rStyle w:val="a4"/>
          </w:rPr>
          <w:t>Приложении № 2</w:t>
        </w:r>
      </w:hyperlink>
      <w:r>
        <w:rPr>
          <w:rStyle w:val="s0"/>
        </w:rPr>
        <w:t xml:space="preserve"> к Налоговой учетной политике.</w:t>
      </w:r>
    </w:p>
    <w:p w:rsidR="0087307B" w:rsidRDefault="001168B2">
      <w:pPr>
        <w:pStyle w:val="pj"/>
      </w:pPr>
      <w:r>
        <w:rPr>
          <w:rStyle w:val="s0"/>
        </w:rPr>
        <w:t xml:space="preserve">Порядок налогового учета других вычетов </w:t>
      </w:r>
      <w:r w:rsidR="00507F6D">
        <w:rPr>
          <w:rStyle w:val="s0"/>
        </w:rPr>
        <w:t>Организации</w:t>
      </w:r>
      <w:r>
        <w:rPr>
          <w:rStyle w:val="s0"/>
        </w:rPr>
        <w:t xml:space="preserve"> по фиксированным активам осуществляется в порядке, предусмотренном </w:t>
      </w:r>
      <w:hyperlink r:id="rId56" w:anchor="sub_id=2720000" w:history="1">
        <w:r>
          <w:rPr>
            <w:rStyle w:val="a4"/>
          </w:rPr>
          <w:t>статьями 272-273</w:t>
        </w:r>
      </w:hyperlink>
      <w:r>
        <w:rPr>
          <w:rStyle w:val="s0"/>
        </w:rPr>
        <w:t xml:space="preserve"> Налогового кодекса.</w:t>
      </w:r>
    </w:p>
    <w:p w:rsidR="00C12EE2" w:rsidRDefault="00C12EE2">
      <w:pPr>
        <w:pStyle w:val="pj"/>
      </w:pPr>
      <w:r>
        <w:t xml:space="preserve">Последующими расходами Организации признаются фактические расходы, понесенные при эксплуатации, ремонте, содержании и ликвидации активов. Последующие расходы Организации, подлежат отнесению на вычеты в том Налоговом периоде, в котором они фактически произведены. Вычет допускается в отношении следующих активов: </w:t>
      </w:r>
    </w:p>
    <w:p w:rsidR="00C12EE2" w:rsidRDefault="00C12EE2">
      <w:pPr>
        <w:pStyle w:val="pj"/>
      </w:pPr>
      <w:r>
        <w:t xml:space="preserve">- фиксированных активов и (или) - основных средств, инвестиций в недвижимость, нематериальных и биологических активов, учитываемых в </w:t>
      </w:r>
      <w:r w:rsidR="00D204BB">
        <w:t>бухгалтерском учете Организации</w:t>
      </w:r>
      <w:r>
        <w:t xml:space="preserve"> в соответствии с МСФО и требованиями законодательства Республики Казахстан о бухгалтерском учете и финансовой отчетности и предназначенных для использования в деятельности, направленной на получение дохода </w:t>
      </w:r>
    </w:p>
    <w:p w:rsidR="00C12EE2" w:rsidRDefault="00C12EE2">
      <w:pPr>
        <w:pStyle w:val="pj"/>
      </w:pPr>
      <w:r>
        <w:t>Сумма п</w:t>
      </w:r>
      <w:r w:rsidR="00D204BB">
        <w:t>оследующих расходов Организации</w:t>
      </w:r>
      <w:r>
        <w:t>, подлежащая отнесению в бухгалтерском учете на увеличение балансовой стоимости активов, а также последующих расходов, определенных пунктом 5 статьи 276 Налогового кодекса:</w:t>
      </w:r>
    </w:p>
    <w:p w:rsidR="00C12EE2" w:rsidRDefault="00C12EE2">
      <w:pPr>
        <w:pStyle w:val="pj"/>
      </w:pPr>
      <w:r>
        <w:t xml:space="preserve"> - увеличивает соответствующий виду актива стоимостный баланс группы (подгруппы); </w:t>
      </w:r>
    </w:p>
    <w:p w:rsidR="00C12EE2" w:rsidRDefault="00C12EE2">
      <w:pPr>
        <w:pStyle w:val="pj"/>
      </w:pPr>
      <w:r>
        <w:t>- при отсутствии соответствующего виду актива стоимостного баланса группы (подгруппы) формирует соответствующий виду актива стоимостный баланс группы (подгруппы) на конец текущего Налогового периода.</w:t>
      </w:r>
    </w:p>
    <w:p w:rsidR="007E2C91" w:rsidRDefault="00C12EE2">
      <w:pPr>
        <w:pStyle w:val="pj"/>
      </w:pPr>
      <w:r>
        <w:t xml:space="preserve"> В соответствии с МСФО IAS 16 «Основные средств</w:t>
      </w:r>
      <w:r w:rsidR="00D204BB">
        <w:t>а», последующие затраты Организации</w:t>
      </w:r>
      <w:r>
        <w:t xml:space="preserve"> на повседневное обслуживание основных средств признаются в прибыли или убытке по мере </w:t>
      </w:r>
      <w:r w:rsidR="007E2C91">
        <w:t>того, как они</w:t>
      </w:r>
      <w:r>
        <w:t xml:space="preserve"> пон</w:t>
      </w:r>
      <w:r w:rsidR="007E2C91">
        <w:t>есены</w:t>
      </w:r>
      <w:r>
        <w:t xml:space="preserve">. </w:t>
      </w:r>
    </w:p>
    <w:p w:rsidR="007E2C91" w:rsidRDefault="00C12EE2">
      <w:pPr>
        <w:pStyle w:val="pj"/>
      </w:pPr>
      <w:r>
        <w:t>Затраты на повседневное обслуживание состоят главным образом из затрат на рабочую силу и расходные материалы, а также могут включать затраты на приобретение комплектующих частей. Назначение этих расходов во многих случаях обозначается как «ремонт и текущее обслуживание» объекта основных средств.</w:t>
      </w:r>
    </w:p>
    <w:p w:rsidR="007E2C91" w:rsidRDefault="00C12EE2">
      <w:pPr>
        <w:pStyle w:val="pj"/>
      </w:pPr>
      <w:r>
        <w:t xml:space="preserve"> Согласно МСФО IAS 38 «Нематериальные активы» последующие затраты на нематериальный актив подлежат признанию в качестве расхода при их </w:t>
      </w:r>
      <w:proofErr w:type="spellStart"/>
      <w:r>
        <w:t>понесении</w:t>
      </w:r>
      <w:proofErr w:type="spellEnd"/>
      <w:r>
        <w:t>, кроме случаев когда:</w:t>
      </w:r>
    </w:p>
    <w:p w:rsidR="007E2C91" w:rsidRDefault="00C12EE2">
      <w:pPr>
        <w:pStyle w:val="pj"/>
      </w:pPr>
      <w:r>
        <w:t xml:space="preserve"> они формируют часть себестоимости нематериального актива, который отвечает критериям признания; </w:t>
      </w:r>
    </w:p>
    <w:p w:rsidR="007E2C91" w:rsidRDefault="00C12EE2">
      <w:pPr>
        <w:pStyle w:val="pj"/>
      </w:pPr>
      <w:r>
        <w:t xml:space="preserve">статья приобретается при объединении предприятий и не может быть признана как нематериальный актив, в этих случаях затраты (включенные в стоимость объединения предприятий) должны составлять часть суммы, относимой на деловую репутацию на дату приобретения (IFRS 3 «Объединения предприятий»). </w:t>
      </w:r>
    </w:p>
    <w:p w:rsidR="007E2C91" w:rsidRDefault="00D204BB">
      <w:pPr>
        <w:pStyle w:val="pj"/>
      </w:pPr>
      <w:r>
        <w:t>Последующие расходы Организации</w:t>
      </w:r>
      <w:r w:rsidR="00C12EE2">
        <w:t xml:space="preserve">, предусмотренные Налоговой учетной политикой, признаются в целях налогообложения в том Налоговом периоде, в котором они отнесены на увеличение балансовой стоимости активов в бухгалтерском учете, за исключением случая, предусмотренного пунктом 12 статьи 268 Налогового кодекса. </w:t>
      </w:r>
    </w:p>
    <w:p w:rsidR="0087307B" w:rsidRDefault="00C12EE2">
      <w:pPr>
        <w:pStyle w:val="pj"/>
        <w:rPr>
          <w:rStyle w:val="s0"/>
        </w:rPr>
      </w:pPr>
      <w:r>
        <w:t>Сумма последующих расхо</w:t>
      </w:r>
      <w:r w:rsidR="00D204BB">
        <w:t>дов, произведенных Организацией</w:t>
      </w:r>
      <w:r>
        <w:t xml:space="preserve"> в отношении арендуемых основных средств, относится на вычеты.</w:t>
      </w:r>
      <w:r w:rsidR="001168B2">
        <w:rPr>
          <w:rStyle w:val="s0"/>
        </w:rPr>
        <w:t> </w:t>
      </w:r>
    </w:p>
    <w:p w:rsidR="007E2C91" w:rsidRDefault="007E2C91">
      <w:pPr>
        <w:pStyle w:val="pj"/>
      </w:pPr>
    </w:p>
    <w:p w:rsidR="0087307B" w:rsidRDefault="001168B2">
      <w:pPr>
        <w:pStyle w:val="pj"/>
      </w:pPr>
      <w:r>
        <w:rPr>
          <w:rStyle w:val="s0"/>
          <w:b/>
          <w:bCs/>
        </w:rPr>
        <w:t>3.11. Корректировка доходов и вычетов</w:t>
      </w:r>
    </w:p>
    <w:p w:rsidR="0087307B" w:rsidRDefault="001168B2">
      <w:pPr>
        <w:pStyle w:val="pj"/>
      </w:pPr>
      <w:r>
        <w:rPr>
          <w:rStyle w:val="s0"/>
        </w:rPr>
        <w:t> </w:t>
      </w:r>
    </w:p>
    <w:p w:rsidR="0087307B" w:rsidRDefault="001168B2">
      <w:pPr>
        <w:pStyle w:val="pj"/>
      </w:pPr>
      <w:r>
        <w:rPr>
          <w:rStyle w:val="s0"/>
        </w:rPr>
        <w:t>Корректировка - увеличение или уменьшение размера дохода или вычета отчетного налогового периода в пределах суммы ранее признанного дохода или вычета в случаях, установленных Налоговой учетной политикой.</w:t>
      </w:r>
    </w:p>
    <w:p w:rsidR="0087307B" w:rsidRDefault="00507F6D">
      <w:pPr>
        <w:pStyle w:val="pj"/>
      </w:pPr>
      <w:r>
        <w:rPr>
          <w:rStyle w:val="s0"/>
        </w:rPr>
        <w:lastRenderedPageBreak/>
        <w:t>Организация</w:t>
      </w:r>
      <w:r w:rsidR="001168B2">
        <w:rPr>
          <w:rStyle w:val="s0"/>
        </w:rPr>
        <w:t xml:space="preserve"> имеет право на корректировку доходов или вычетов в следующих случаях:</w:t>
      </w:r>
    </w:p>
    <w:p w:rsidR="0087307B" w:rsidRDefault="001168B2">
      <w:pPr>
        <w:pStyle w:val="pj"/>
      </w:pPr>
      <w:r>
        <w:rPr>
          <w:rStyle w:val="s0"/>
        </w:rPr>
        <w:t>- изменения условий сделки;</w:t>
      </w:r>
    </w:p>
    <w:p w:rsidR="0087307B" w:rsidRDefault="001168B2">
      <w:pPr>
        <w:pStyle w:val="pj"/>
      </w:pPr>
      <w:r>
        <w:rPr>
          <w:rStyle w:val="s0"/>
        </w:rPr>
        <w:t>- изменения цены, компенсации за реализованные или приобретенные товары, выполненные работы, оказанные услуги;</w:t>
      </w:r>
    </w:p>
    <w:p w:rsidR="0087307B" w:rsidRDefault="001168B2">
      <w:pPr>
        <w:pStyle w:val="pj"/>
      </w:pPr>
      <w:r>
        <w:rPr>
          <w:rStyle w:val="s0"/>
        </w:rPr>
        <w:t>- изменения суммы, подлежащей оплате в национальной валюте за реализованные или приобретенные товары, выполненные работы, оказанные услуги, исходя из условий договора;</w:t>
      </w:r>
    </w:p>
    <w:p w:rsidR="0087307B" w:rsidRDefault="001168B2">
      <w:pPr>
        <w:pStyle w:val="pj"/>
      </w:pPr>
      <w:r>
        <w:rPr>
          <w:rStyle w:val="s0"/>
        </w:rPr>
        <w:t xml:space="preserve">- списания требования, по которому корректировка дохода производится в соответствии с </w:t>
      </w:r>
      <w:hyperlink r:id="rId57" w:anchor="sub_id=2870200" w:history="1">
        <w:r>
          <w:rPr>
            <w:rStyle w:val="a4"/>
          </w:rPr>
          <w:t>пунктом 2 статьи 287</w:t>
        </w:r>
      </w:hyperlink>
      <w:r>
        <w:rPr>
          <w:rStyle w:val="s0"/>
        </w:rPr>
        <w:t xml:space="preserve"> Налогового кодекса.</w:t>
      </w:r>
    </w:p>
    <w:p w:rsidR="0087307B" w:rsidRDefault="001168B2">
      <w:pPr>
        <w:pStyle w:val="pj"/>
        <w:rPr>
          <w:rStyle w:val="s0"/>
        </w:rPr>
      </w:pPr>
      <w:r>
        <w:rPr>
          <w:rStyle w:val="s0"/>
        </w:rPr>
        <w:t>Корректировка доходов и вычетов производится в том налоговом периоде, в котором наступили указанные случаи.</w:t>
      </w:r>
    </w:p>
    <w:p w:rsidR="00C12EE2" w:rsidRDefault="00C12EE2">
      <w:pPr>
        <w:pStyle w:val="pj"/>
      </w:pPr>
    </w:p>
    <w:p w:rsidR="0087307B" w:rsidRDefault="001168B2">
      <w:pPr>
        <w:pStyle w:val="pj"/>
      </w:pPr>
      <w:r>
        <w:rPr>
          <w:rStyle w:val="s0"/>
        </w:rPr>
        <w:t> </w:t>
      </w:r>
    </w:p>
    <w:p w:rsidR="007E2C91" w:rsidRDefault="007E2C91">
      <w:pPr>
        <w:pStyle w:val="pj"/>
        <w:rPr>
          <w:rStyle w:val="s0"/>
          <w:b/>
          <w:bCs/>
        </w:rPr>
      </w:pPr>
    </w:p>
    <w:p w:rsidR="007E2C91" w:rsidRPr="007E2C91" w:rsidRDefault="007E2C91">
      <w:pPr>
        <w:pStyle w:val="pj"/>
        <w:rPr>
          <w:b/>
        </w:rPr>
      </w:pPr>
      <w:r w:rsidRPr="007E2C91">
        <w:rPr>
          <w:b/>
        </w:rPr>
        <w:t xml:space="preserve">3.12 Ставка КПН, налоговый период и налоговая декларация </w:t>
      </w:r>
    </w:p>
    <w:p w:rsidR="007E2C91" w:rsidRDefault="007E2C91">
      <w:pPr>
        <w:pStyle w:val="pj"/>
      </w:pPr>
      <w:r>
        <w:t xml:space="preserve">Согласно статьи 313 Налогового Кодекса, при исчислении суммы КПН </w:t>
      </w:r>
      <w:r w:rsidR="00F85FA3">
        <w:t>Организация использует ставку 20</w:t>
      </w:r>
      <w:r>
        <w:t xml:space="preserve">%. </w:t>
      </w:r>
    </w:p>
    <w:p w:rsidR="007E2C91" w:rsidRDefault="007E2C91">
      <w:pPr>
        <w:pStyle w:val="pj"/>
      </w:pPr>
      <w:r>
        <w:t xml:space="preserve">Налоговым периодом для КПН является календарный код с 1 января по 31 декабря. Организация, осуществляя деятельность в социальной сфере, сумму исчисленного КПН уменьшает на 100% при соответствии условий статьи 290 НК. </w:t>
      </w:r>
    </w:p>
    <w:p w:rsidR="007E2C91" w:rsidRDefault="007E2C91">
      <w:pPr>
        <w:pStyle w:val="pj"/>
      </w:pPr>
      <w:r>
        <w:t xml:space="preserve">Согласно п.2 статьи 290 Налогового кодекса, к организациям, осуществляющим деятельность в социальной сфере, относятся организации, оказывающие услуги: </w:t>
      </w:r>
    </w:p>
    <w:p w:rsidR="007E2C91" w:rsidRDefault="007E2C91">
      <w:pPr>
        <w:pStyle w:val="pj"/>
      </w:pPr>
      <w:r>
        <w:t>- в форме медицинской помощи в соответствии с законодательством Республики Казахстан (в том числе при осуществлении медицинской деятельности, не подлежащей лицензированию) субъектом здравоохранения, имеющим лицензию на осуществление медицинской деятельности;</w:t>
      </w:r>
    </w:p>
    <w:p w:rsidR="002518DC" w:rsidRDefault="007E2C91">
      <w:pPr>
        <w:pStyle w:val="pj"/>
      </w:pPr>
      <w:r>
        <w:t xml:space="preserve">- доходы от которых с учетом доходов, в виде безвозмездно полученного имущества и вознаграждения по депозитам составляют не менее 90 процентов совокупного годового дохода таких </w:t>
      </w:r>
      <w:r w:rsidRPr="002518DC">
        <w:t>организаций</w:t>
      </w:r>
      <w:r w:rsidR="002518DC" w:rsidRPr="002518DC">
        <w:t xml:space="preserve">. </w:t>
      </w:r>
    </w:p>
    <w:p w:rsidR="005704F1" w:rsidRDefault="005704F1">
      <w:pPr>
        <w:pStyle w:val="pj"/>
      </w:pPr>
      <w:r>
        <w:t xml:space="preserve">Норматив отчисления части чистого дохода Предприятия устанавливается </w:t>
      </w:r>
      <w:proofErr w:type="spellStart"/>
      <w:r>
        <w:t>акиматом</w:t>
      </w:r>
      <w:proofErr w:type="spellEnd"/>
      <w:r>
        <w:t xml:space="preserve"> Карагандинской области. Части чистого дохода Предприятия по установленным нормативам подлежит зачислению в соответствующей бюджет в порядке, установленном Бюджетом кодексом Республики Казахстан.</w:t>
      </w:r>
    </w:p>
    <w:p w:rsidR="005704F1" w:rsidRDefault="005704F1">
      <w:pPr>
        <w:pStyle w:val="pj"/>
      </w:pPr>
      <w:r>
        <w:t>Предприятие производит перечисление в соответствующий бюджет части чистого дохода не позднее 10 рабочих дней после срока, установленного для сдачи декларации по КПН.</w:t>
      </w:r>
    </w:p>
    <w:p w:rsidR="00FB73F3" w:rsidRDefault="00FB73F3">
      <w:pPr>
        <w:pStyle w:val="pj"/>
      </w:pPr>
    </w:p>
    <w:p w:rsidR="002518DC" w:rsidRDefault="002518DC">
      <w:pPr>
        <w:pStyle w:val="pj"/>
      </w:pPr>
    </w:p>
    <w:p w:rsidR="0087307B" w:rsidRDefault="001168B2">
      <w:pPr>
        <w:pStyle w:val="pj"/>
      </w:pPr>
      <w:r w:rsidRPr="002518DC">
        <w:rPr>
          <w:rStyle w:val="s0"/>
          <w:b/>
          <w:bCs/>
        </w:rPr>
        <w:t>3</w:t>
      </w:r>
      <w:r>
        <w:rPr>
          <w:rStyle w:val="s0"/>
          <w:b/>
          <w:bCs/>
        </w:rPr>
        <w:t>.1</w:t>
      </w:r>
      <w:r w:rsidR="007E2C91">
        <w:rPr>
          <w:rStyle w:val="s0"/>
          <w:b/>
          <w:bCs/>
        </w:rPr>
        <w:t>3</w:t>
      </w:r>
      <w:r>
        <w:rPr>
          <w:rStyle w:val="s0"/>
          <w:b/>
          <w:bCs/>
        </w:rPr>
        <w:t>. КПН, удерживаемый у источника выплаты</w:t>
      </w:r>
    </w:p>
    <w:p w:rsidR="0087307B" w:rsidRDefault="001168B2">
      <w:pPr>
        <w:pStyle w:val="pj"/>
      </w:pPr>
      <w:r>
        <w:rPr>
          <w:rStyle w:val="s0"/>
        </w:rPr>
        <w:t> </w:t>
      </w:r>
    </w:p>
    <w:p w:rsidR="0087307B" w:rsidRDefault="00507F6D">
      <w:pPr>
        <w:pStyle w:val="pj"/>
      </w:pPr>
      <w:r>
        <w:rPr>
          <w:rStyle w:val="s0"/>
        </w:rPr>
        <w:t>Организация</w:t>
      </w:r>
      <w:r w:rsidR="001168B2">
        <w:rPr>
          <w:rStyle w:val="s0"/>
        </w:rPr>
        <w:t xml:space="preserve"> осуществляет удержание КПН у источника выплаты, при выплате доходов, указанных в </w:t>
      </w:r>
      <w:hyperlink r:id="rId58" w:anchor="sub_id=3070000" w:history="1">
        <w:r w:rsidR="001168B2">
          <w:rPr>
            <w:rStyle w:val="a4"/>
          </w:rPr>
          <w:t>статьях 307</w:t>
        </w:r>
      </w:hyperlink>
      <w:r w:rsidR="001168B2">
        <w:rPr>
          <w:rStyle w:val="s0"/>
        </w:rPr>
        <w:t xml:space="preserve"> и </w:t>
      </w:r>
      <w:hyperlink r:id="rId59" w:anchor="sub_id=6440000" w:history="1">
        <w:r w:rsidR="001168B2">
          <w:rPr>
            <w:rStyle w:val="a4"/>
          </w:rPr>
          <w:t>644</w:t>
        </w:r>
      </w:hyperlink>
      <w:r w:rsidR="001168B2">
        <w:rPr>
          <w:rStyle w:val="s0"/>
        </w:rPr>
        <w:t xml:space="preserve"> Налогового кодекса, независимо от формы и места выплаты дохода.</w:t>
      </w:r>
    </w:p>
    <w:p w:rsidR="0087307B" w:rsidRDefault="001168B2">
      <w:pPr>
        <w:pStyle w:val="pj"/>
      </w:pPr>
      <w:r>
        <w:rPr>
          <w:rStyle w:val="s0"/>
        </w:rPr>
        <w:t xml:space="preserve">В случае если условиями договора (контракта, соглашения) не предусмотрено удержание налога у источника выплаты или </w:t>
      </w:r>
      <w:r w:rsidR="0006130A">
        <w:rPr>
          <w:rStyle w:val="s0"/>
        </w:rPr>
        <w:t>Организации</w:t>
      </w:r>
      <w:r>
        <w:rPr>
          <w:rStyle w:val="s0"/>
        </w:rPr>
        <w:t xml:space="preserve"> не удержало налог у источника выплаты по каким-либо иным причинам, </w:t>
      </w:r>
      <w:r w:rsidR="0006130A">
        <w:rPr>
          <w:rStyle w:val="s0"/>
        </w:rPr>
        <w:t>Организация</w:t>
      </w:r>
      <w:r>
        <w:rPr>
          <w:rStyle w:val="s0"/>
        </w:rPr>
        <w:t xml:space="preserve"> производит уплату КПН с дохода лица, которому он был выплачен, за счет собственных средств.</w:t>
      </w:r>
    </w:p>
    <w:p w:rsidR="0087307B" w:rsidRDefault="001168B2">
      <w:pPr>
        <w:pStyle w:val="pj"/>
      </w:pPr>
      <w:r>
        <w:rPr>
          <w:rStyle w:val="s0"/>
        </w:rPr>
        <w:t>Сумма налога, уплаченного за счет собственных средств, не подлежит отнесению на вычеты.</w:t>
      </w:r>
    </w:p>
    <w:p w:rsidR="0087307B" w:rsidRDefault="001168B2">
      <w:pPr>
        <w:pStyle w:val="pj"/>
      </w:pPr>
      <w:r>
        <w:rPr>
          <w:rStyle w:val="s0"/>
        </w:rPr>
        <w:lastRenderedPageBreak/>
        <w:t> </w:t>
      </w:r>
    </w:p>
    <w:p w:rsidR="0087307B" w:rsidRDefault="001168B2">
      <w:pPr>
        <w:pStyle w:val="pc"/>
      </w:pPr>
      <w:bookmarkStart w:id="6" w:name="SUB400"/>
      <w:bookmarkEnd w:id="6"/>
      <w:r>
        <w:rPr>
          <w:rStyle w:val="s0"/>
          <w:b/>
          <w:bCs/>
        </w:rPr>
        <w:t xml:space="preserve">Раздел 4. Порядок налогообложения доходов юридических лиц-нерезидентов, </w:t>
      </w:r>
    </w:p>
    <w:p w:rsidR="0087307B" w:rsidRDefault="001168B2">
      <w:pPr>
        <w:pStyle w:val="pc"/>
      </w:pPr>
      <w:r>
        <w:rPr>
          <w:rStyle w:val="s0"/>
          <w:b/>
          <w:bCs/>
        </w:rPr>
        <w:t xml:space="preserve">реализующих товары, выполняющих работы, оказывающих услуги </w:t>
      </w:r>
      <w:r w:rsidR="00D176AF">
        <w:rPr>
          <w:rStyle w:val="s0"/>
          <w:b/>
          <w:bCs/>
        </w:rPr>
        <w:t>Организации</w:t>
      </w:r>
    </w:p>
    <w:p w:rsidR="0087307B" w:rsidRDefault="001168B2">
      <w:pPr>
        <w:pStyle w:val="pj"/>
      </w:pPr>
      <w:r>
        <w:rPr>
          <w:rStyle w:val="s0"/>
          <w:b/>
          <w:bCs/>
        </w:rPr>
        <w:t> </w:t>
      </w:r>
    </w:p>
    <w:p w:rsidR="0087307B" w:rsidRDefault="001168B2">
      <w:pPr>
        <w:pStyle w:val="pj"/>
      </w:pPr>
      <w:r>
        <w:rPr>
          <w:rStyle w:val="s0"/>
          <w:b/>
          <w:bCs/>
        </w:rPr>
        <w:t>4.1. Порядок удержания казахстанского налога с доходов юридических лиц-нерезидентов, осуществляющих деятельность в Республике Казахстан без образования постоянного учреждения</w:t>
      </w:r>
    </w:p>
    <w:p w:rsidR="0087307B" w:rsidRDefault="001168B2">
      <w:pPr>
        <w:pStyle w:val="pj"/>
      </w:pPr>
      <w:r>
        <w:rPr>
          <w:rStyle w:val="s0"/>
        </w:rPr>
        <w:t> </w:t>
      </w:r>
    </w:p>
    <w:p w:rsidR="0087307B" w:rsidRDefault="00DB4B6F">
      <w:pPr>
        <w:pStyle w:val="pj"/>
      </w:pPr>
      <w:r>
        <w:rPr>
          <w:rStyle w:val="s0"/>
        </w:rPr>
        <w:t>Организация</w:t>
      </w:r>
      <w:r w:rsidR="001168B2">
        <w:rPr>
          <w:rStyle w:val="s0"/>
        </w:rPr>
        <w:t xml:space="preserve"> удерживает подоходный налог у источника выплаты с доходов юридического лица-нерезидента, осуществляющего деятельность в Республике Казахстан без образования постоянного учреждения, указанных в статье 644 Налогового кодекса, за исключением доходов, определенных </w:t>
      </w:r>
      <w:hyperlink r:id="rId60" w:anchor="sub_id=6450900" w:history="1">
        <w:r w:rsidR="001168B2">
          <w:rPr>
            <w:rStyle w:val="a4"/>
          </w:rPr>
          <w:t>пунктом 9 статьи 645</w:t>
        </w:r>
      </w:hyperlink>
      <w:r w:rsidR="001168B2">
        <w:rPr>
          <w:rStyle w:val="s0"/>
        </w:rPr>
        <w:t xml:space="preserve"> Налогового кодекса.</w:t>
      </w:r>
    </w:p>
    <w:p w:rsidR="0087307B" w:rsidRDefault="001168B2">
      <w:pPr>
        <w:pStyle w:val="pj"/>
      </w:pPr>
      <w:r>
        <w:rPr>
          <w:rStyle w:val="s0"/>
        </w:rPr>
        <w:t xml:space="preserve">Подоходный налог у источника выплаты удерживается </w:t>
      </w:r>
      <w:r w:rsidR="00DB4B6F">
        <w:rPr>
          <w:rStyle w:val="s0"/>
        </w:rPr>
        <w:t>Организацией</w:t>
      </w:r>
      <w:r>
        <w:rPr>
          <w:rStyle w:val="s0"/>
        </w:rPr>
        <w:t xml:space="preserve"> в момент выплаты дохода независимо от формы и места осуществления его выплаты.</w:t>
      </w:r>
    </w:p>
    <w:p w:rsidR="0087307B" w:rsidRDefault="001168B2">
      <w:pPr>
        <w:pStyle w:val="pj"/>
      </w:pPr>
      <w:r>
        <w:rPr>
          <w:rStyle w:val="s0"/>
        </w:rPr>
        <w:t> </w:t>
      </w:r>
    </w:p>
    <w:p w:rsidR="0087307B" w:rsidRDefault="001168B2">
      <w:pPr>
        <w:pStyle w:val="pj"/>
      </w:pPr>
      <w:r>
        <w:rPr>
          <w:rStyle w:val="s0"/>
          <w:b/>
          <w:bCs/>
        </w:rPr>
        <w:t>4.2. Порядок удержания казахстанского налога с доходов юридических лиц-нерезидентов, имеющих постоянное учреждение в Республике Казахстан</w:t>
      </w:r>
    </w:p>
    <w:p w:rsidR="0087307B" w:rsidRDefault="001168B2">
      <w:pPr>
        <w:pStyle w:val="pj"/>
      </w:pPr>
      <w:r>
        <w:rPr>
          <w:rStyle w:val="s0"/>
          <w:b/>
          <w:bCs/>
        </w:rPr>
        <w:t> </w:t>
      </w:r>
    </w:p>
    <w:p w:rsidR="0087307B" w:rsidRDefault="00DB4B6F">
      <w:pPr>
        <w:pStyle w:val="pj"/>
      </w:pPr>
      <w:r>
        <w:rPr>
          <w:rStyle w:val="s0"/>
        </w:rPr>
        <w:t>Организация</w:t>
      </w:r>
      <w:r w:rsidR="001168B2">
        <w:rPr>
          <w:rStyle w:val="s0"/>
        </w:rPr>
        <w:t xml:space="preserve"> в случае выплаты нерезиденту, имеющему постоянное учреждение в Республике Казахстан, доходов, указанных в </w:t>
      </w:r>
      <w:hyperlink r:id="rId61" w:anchor="sub_id=6510204" w:history="1">
        <w:r w:rsidR="001168B2">
          <w:rPr>
            <w:rStyle w:val="a4"/>
          </w:rPr>
          <w:t>подпункте 4) пункта 2 и пункте 3 статьи 651</w:t>
        </w:r>
      </w:hyperlink>
      <w:r w:rsidR="001168B2">
        <w:rPr>
          <w:rStyle w:val="s0"/>
        </w:rPr>
        <w:t xml:space="preserve"> Налогового кодекса, производит исчисление, удержание и перечисление подоходного налога с указанных доходов без осуществления вычетов при одновременном выполнении следующих условий:</w:t>
      </w:r>
    </w:p>
    <w:p w:rsidR="0087307B" w:rsidRDefault="001168B2">
      <w:pPr>
        <w:pStyle w:val="pj"/>
      </w:pPr>
      <w:r>
        <w:rPr>
          <w:rStyle w:val="s0"/>
        </w:rPr>
        <w:t>- отсутствие контракта, заключенного с филиалом, представительством юридического лица-нерезидента, юридическим лицом-нерезидентом, осуществляющим деятельность в Республике Казахстан через постоянное учреждение без открытия филиала, представительства;</w:t>
      </w:r>
    </w:p>
    <w:p w:rsidR="0087307B" w:rsidRDefault="001168B2">
      <w:pPr>
        <w:pStyle w:val="pj"/>
      </w:pPr>
      <w:r>
        <w:rPr>
          <w:rStyle w:val="s0"/>
        </w:rPr>
        <w:t>- отсутствие счета-фактуры по реализованным товарам, работам, услугам, выписанного филиалом, представительством, постоянным учреждением юридического лица-нерезидента без открытия филиала, представительства.</w:t>
      </w:r>
    </w:p>
    <w:p w:rsidR="0087307B" w:rsidRDefault="001168B2">
      <w:pPr>
        <w:pStyle w:val="pj"/>
      </w:pPr>
      <w:r>
        <w:rPr>
          <w:rStyle w:val="s0"/>
        </w:rPr>
        <w:t> </w:t>
      </w:r>
    </w:p>
    <w:p w:rsidR="0087307B" w:rsidRDefault="001168B2">
      <w:pPr>
        <w:pStyle w:val="pc"/>
      </w:pPr>
      <w:bookmarkStart w:id="7" w:name="SUB500"/>
      <w:bookmarkEnd w:id="7"/>
      <w:r>
        <w:rPr>
          <w:rStyle w:val="s0"/>
          <w:b/>
          <w:bCs/>
        </w:rPr>
        <w:t xml:space="preserve">Раздел 5. Порядок удержания </w:t>
      </w:r>
      <w:r w:rsidR="00DB4B6F">
        <w:rPr>
          <w:rStyle w:val="s0"/>
          <w:b/>
          <w:bCs/>
        </w:rPr>
        <w:t>Организации</w:t>
      </w:r>
      <w:r>
        <w:rPr>
          <w:rStyle w:val="s0"/>
          <w:b/>
          <w:bCs/>
        </w:rPr>
        <w:t xml:space="preserve"> </w:t>
      </w:r>
    </w:p>
    <w:p w:rsidR="0087307B" w:rsidRDefault="001168B2">
      <w:pPr>
        <w:pStyle w:val="pc"/>
      </w:pPr>
      <w:r>
        <w:rPr>
          <w:rStyle w:val="s0"/>
          <w:b/>
          <w:bCs/>
        </w:rPr>
        <w:t>казахстанского налога с доходов физических лиц-нерезидентов</w:t>
      </w:r>
    </w:p>
    <w:p w:rsidR="0087307B" w:rsidRDefault="001168B2">
      <w:pPr>
        <w:pStyle w:val="pj"/>
      </w:pPr>
      <w:r>
        <w:rPr>
          <w:rStyle w:val="s0"/>
          <w:b/>
          <w:bCs/>
        </w:rPr>
        <w:t> </w:t>
      </w:r>
    </w:p>
    <w:p w:rsidR="0087307B" w:rsidRDefault="001168B2">
      <w:pPr>
        <w:pStyle w:val="pj"/>
      </w:pPr>
      <w:r>
        <w:rPr>
          <w:rStyle w:val="s0"/>
          <w:b/>
          <w:bCs/>
        </w:rPr>
        <w:t xml:space="preserve">5.1. Порядок удержания казахстанского налога с доходов физических лиц-нерезидентов, являющихся работниками </w:t>
      </w:r>
      <w:r w:rsidR="00DB4B6F">
        <w:rPr>
          <w:rStyle w:val="s0"/>
          <w:b/>
          <w:bCs/>
        </w:rPr>
        <w:t>Организации</w:t>
      </w:r>
    </w:p>
    <w:p w:rsidR="0087307B" w:rsidRDefault="001168B2">
      <w:pPr>
        <w:pStyle w:val="pj"/>
      </w:pPr>
      <w:r>
        <w:rPr>
          <w:rStyle w:val="s0"/>
        </w:rPr>
        <w:t> </w:t>
      </w:r>
    </w:p>
    <w:p w:rsidR="0087307B" w:rsidRDefault="00DB4B6F">
      <w:pPr>
        <w:pStyle w:val="pj"/>
      </w:pPr>
      <w:r>
        <w:rPr>
          <w:rStyle w:val="s0"/>
        </w:rPr>
        <w:t>Организация</w:t>
      </w:r>
      <w:r w:rsidR="001168B2">
        <w:rPr>
          <w:rStyle w:val="s0"/>
        </w:rPr>
        <w:t xml:space="preserve"> удерживает подоходный налог у источника выплаты без осуществления вычетов по ставке 10 процентов со следующих доходов работника-нерезидента:</w:t>
      </w:r>
    </w:p>
    <w:p w:rsidR="0087307B" w:rsidRDefault="001168B2">
      <w:pPr>
        <w:pStyle w:val="pj"/>
      </w:pPr>
      <w:r>
        <w:rPr>
          <w:rStyle w:val="s0"/>
        </w:rPr>
        <w:t xml:space="preserve">- доходов от деятельности в Республике Казахстан по трудовому договору (контракту), заключенному с </w:t>
      </w:r>
      <w:r w:rsidR="00DB4B6F">
        <w:rPr>
          <w:rStyle w:val="s0"/>
        </w:rPr>
        <w:t>Организацией</w:t>
      </w:r>
      <w:r>
        <w:rPr>
          <w:rStyle w:val="s0"/>
        </w:rPr>
        <w:t>;</w:t>
      </w:r>
    </w:p>
    <w:p w:rsidR="0087307B" w:rsidRDefault="001168B2">
      <w:pPr>
        <w:pStyle w:val="pj"/>
      </w:pPr>
      <w:r>
        <w:rPr>
          <w:rStyle w:val="s0"/>
        </w:rPr>
        <w:t>- гонораров, если он является руководителем, и (или) иных выплат членам орга</w:t>
      </w:r>
      <w:r w:rsidR="008B6EEC">
        <w:rPr>
          <w:rStyle w:val="s0"/>
        </w:rPr>
        <w:t>на управления (совета главврачей</w:t>
      </w:r>
      <w:r>
        <w:rPr>
          <w:rStyle w:val="s0"/>
        </w:rPr>
        <w:t xml:space="preserve"> или иного органа), получаемых указанными лицами в связи с выполнением возложенных на них управленческих обязанностей в отношении </w:t>
      </w:r>
      <w:r w:rsidR="00DB4B6F">
        <w:rPr>
          <w:rStyle w:val="s0"/>
        </w:rPr>
        <w:t>Организации</w:t>
      </w:r>
      <w:r>
        <w:rPr>
          <w:rStyle w:val="s0"/>
        </w:rPr>
        <w:t>, независимо от места фактического выполнения таких обязанностей;</w:t>
      </w:r>
    </w:p>
    <w:p w:rsidR="0087307B" w:rsidRDefault="001168B2">
      <w:pPr>
        <w:pStyle w:val="pj"/>
      </w:pPr>
      <w:r>
        <w:rPr>
          <w:rStyle w:val="s0"/>
        </w:rPr>
        <w:t xml:space="preserve">- надбавок, выплачиваемых ему в связи с проживанием в Республике Казахстан </w:t>
      </w:r>
      <w:r w:rsidR="00DB4B6F">
        <w:rPr>
          <w:rStyle w:val="s0"/>
        </w:rPr>
        <w:t>Организацией</w:t>
      </w:r>
      <w:r>
        <w:rPr>
          <w:rStyle w:val="s0"/>
        </w:rPr>
        <w:t>;</w:t>
      </w:r>
    </w:p>
    <w:p w:rsidR="0087307B" w:rsidRDefault="001168B2">
      <w:pPr>
        <w:pStyle w:val="pj"/>
      </w:pPr>
      <w:r>
        <w:rPr>
          <w:rStyle w:val="s0"/>
        </w:rPr>
        <w:t xml:space="preserve">- доходов от деятельности в Республике Казахстан в виде материальной выгоды, включая расходы на обеспечение материальных, социальных благ такому Работнику, понесенные </w:t>
      </w:r>
      <w:r w:rsidR="00DB4B6F">
        <w:rPr>
          <w:rStyle w:val="s0"/>
        </w:rPr>
        <w:t>Организацией</w:t>
      </w:r>
      <w:r>
        <w:rPr>
          <w:rStyle w:val="s0"/>
        </w:rPr>
        <w:t xml:space="preserve"> на основании трудового договора (контракта). При этом к </w:t>
      </w:r>
      <w:r>
        <w:rPr>
          <w:rStyle w:val="s0"/>
        </w:rPr>
        <w:lastRenderedPageBreak/>
        <w:t>таким расходам относятся расходы на питание, проживание такого Работника обучение его детей в учебных заведениях, расходы, связанные с его отдыхом, включая поездки членов его семьи в отпуск.</w:t>
      </w:r>
    </w:p>
    <w:p w:rsidR="0087307B" w:rsidRDefault="001168B2">
      <w:pPr>
        <w:pStyle w:val="pj"/>
      </w:pPr>
      <w:r>
        <w:rPr>
          <w:rStyle w:val="s0"/>
        </w:rPr>
        <w:t> </w:t>
      </w:r>
    </w:p>
    <w:p w:rsidR="0087307B" w:rsidRDefault="001168B2">
      <w:pPr>
        <w:pStyle w:val="pj"/>
      </w:pPr>
      <w:r>
        <w:rPr>
          <w:rStyle w:val="s0"/>
          <w:b/>
          <w:bCs/>
        </w:rPr>
        <w:t xml:space="preserve">5.2. Порядок удержания казахстанского налога с доходов иностранного персонала, предоставленного </w:t>
      </w:r>
      <w:r w:rsidR="00DB4B6F">
        <w:rPr>
          <w:rStyle w:val="s0"/>
          <w:b/>
          <w:bCs/>
        </w:rPr>
        <w:t>Организации</w:t>
      </w:r>
      <w:r>
        <w:rPr>
          <w:rStyle w:val="s0"/>
          <w:b/>
          <w:bCs/>
        </w:rPr>
        <w:t xml:space="preserve"> для работы нерезидентом, деятельность которого не образует постоянного учреждения</w:t>
      </w:r>
    </w:p>
    <w:p w:rsidR="0087307B" w:rsidRDefault="001168B2">
      <w:pPr>
        <w:pStyle w:val="pj"/>
      </w:pPr>
      <w:r>
        <w:rPr>
          <w:rStyle w:val="s0"/>
        </w:rPr>
        <w:t> </w:t>
      </w:r>
    </w:p>
    <w:p w:rsidR="0087307B" w:rsidRDefault="001168B2">
      <w:pPr>
        <w:pStyle w:val="pj"/>
      </w:pPr>
      <w:r>
        <w:rPr>
          <w:rStyle w:val="s0"/>
        </w:rPr>
        <w:t xml:space="preserve">Удержание ИПН у источника выплаты с дохода иностранного персонала, предоставленного </w:t>
      </w:r>
      <w:r w:rsidR="00DB4B6F">
        <w:rPr>
          <w:rStyle w:val="s0"/>
        </w:rPr>
        <w:t>Организации</w:t>
      </w:r>
      <w:r>
        <w:rPr>
          <w:rStyle w:val="s0"/>
        </w:rPr>
        <w:t xml:space="preserve"> для работы нерезидентом, деятельность которого не образует постоянного учреждения в соответствии с положениями </w:t>
      </w:r>
      <w:hyperlink r:id="rId62" w:anchor="sub_id=2200900" w:history="1">
        <w:r>
          <w:rPr>
            <w:rStyle w:val="a4"/>
          </w:rPr>
          <w:t>пункта 9 статьи 220</w:t>
        </w:r>
      </w:hyperlink>
      <w:r>
        <w:rPr>
          <w:rStyle w:val="s0"/>
        </w:rPr>
        <w:t xml:space="preserve"> Налогового кодекса, производится </w:t>
      </w:r>
      <w:r w:rsidR="00DB4B6F">
        <w:rPr>
          <w:rStyle w:val="s0"/>
        </w:rPr>
        <w:t>Организацией</w:t>
      </w:r>
      <w:r>
        <w:rPr>
          <w:rStyle w:val="s0"/>
        </w:rPr>
        <w:t xml:space="preserve"> в момент выплаты дохода или предоплаты юридическому лицу - нерезиденту, предоставившему персонал. При этом исчисление и перечисление ИПН у источника выплаты с дохода такого иностранного персонала производятся </w:t>
      </w:r>
      <w:r w:rsidR="00DB4B6F">
        <w:rPr>
          <w:rStyle w:val="s0"/>
        </w:rPr>
        <w:t>Организацией</w:t>
      </w:r>
      <w:r>
        <w:rPr>
          <w:rStyle w:val="s0"/>
        </w:rPr>
        <w:t xml:space="preserve"> ежемесячно в сроки, установленные </w:t>
      </w:r>
      <w:hyperlink r:id="rId63" w:anchor="sub_id=6550000" w:history="1">
        <w:r>
          <w:rPr>
            <w:rStyle w:val="a4"/>
          </w:rPr>
          <w:t>статьей 655</w:t>
        </w:r>
      </w:hyperlink>
      <w:r>
        <w:rPr>
          <w:rStyle w:val="s0"/>
        </w:rPr>
        <w:t xml:space="preserve"> Налогового кодекса.</w:t>
      </w:r>
    </w:p>
    <w:p w:rsidR="0087307B" w:rsidRDefault="001168B2">
      <w:pPr>
        <w:pStyle w:val="pj"/>
      </w:pPr>
      <w:r>
        <w:rPr>
          <w:rStyle w:val="s0"/>
        </w:rPr>
        <w:t xml:space="preserve">Для исчисления ИПН </w:t>
      </w:r>
      <w:r w:rsidR="00DB4B6F">
        <w:rPr>
          <w:rStyle w:val="s0"/>
        </w:rPr>
        <w:t>Организация</w:t>
      </w:r>
      <w:r>
        <w:rPr>
          <w:rStyle w:val="s0"/>
        </w:rPr>
        <w:t xml:space="preserve"> запрашивает у юридического лица - нерезидента, являющегося работодателем физического лица-нерезидента нотариально засвидетельствованную копию индивидуального трудового договора (контракта), заключенного с таким физическим лицом. Сумма налога исчисляется на основании данных о заработной плате, указанных в договоре (контракте), без осуществления вычетов по ставке 10 процентов.</w:t>
      </w:r>
    </w:p>
    <w:p w:rsidR="0087307B" w:rsidRDefault="001168B2">
      <w:pPr>
        <w:pStyle w:val="pj"/>
      </w:pPr>
      <w:r>
        <w:rPr>
          <w:rStyle w:val="s0"/>
        </w:rPr>
        <w:t> </w:t>
      </w:r>
    </w:p>
    <w:p w:rsidR="0087307B" w:rsidRDefault="001168B2">
      <w:pPr>
        <w:pStyle w:val="pc"/>
      </w:pPr>
      <w:bookmarkStart w:id="8" w:name="SUB600"/>
      <w:bookmarkEnd w:id="8"/>
      <w:r>
        <w:rPr>
          <w:rStyle w:val="s0"/>
          <w:b/>
          <w:bCs/>
        </w:rPr>
        <w:t xml:space="preserve">Раздел 6. </w:t>
      </w:r>
      <w:r w:rsidR="007E2C91">
        <w:rPr>
          <w:rStyle w:val="s0"/>
          <w:b/>
          <w:bCs/>
        </w:rPr>
        <w:t>Правила выписки ЭСФ</w:t>
      </w:r>
    </w:p>
    <w:p w:rsidR="0087307B" w:rsidRDefault="001168B2">
      <w:pPr>
        <w:pStyle w:val="pc"/>
      </w:pPr>
      <w:r>
        <w:t> </w:t>
      </w:r>
    </w:p>
    <w:p w:rsidR="0087307B" w:rsidRDefault="001168B2">
      <w:pPr>
        <w:pStyle w:val="pj"/>
      </w:pPr>
      <w:r>
        <w:rPr>
          <w:rStyle w:val="s0"/>
          <w:b/>
          <w:bCs/>
        </w:rPr>
        <w:t>6.1. Основные положения</w:t>
      </w:r>
    </w:p>
    <w:p w:rsidR="0087307B" w:rsidRDefault="001168B2">
      <w:pPr>
        <w:pStyle w:val="pj"/>
      </w:pPr>
      <w:r>
        <w:rPr>
          <w:rStyle w:val="s0"/>
        </w:rPr>
        <w:t> </w:t>
      </w:r>
    </w:p>
    <w:p w:rsidR="0087307B" w:rsidRDefault="00DB4B6F">
      <w:pPr>
        <w:pStyle w:val="pj"/>
        <w:rPr>
          <w:rStyle w:val="s0"/>
        </w:rPr>
      </w:pPr>
      <w:r>
        <w:rPr>
          <w:rStyle w:val="s0"/>
        </w:rPr>
        <w:t>Организация</w:t>
      </w:r>
      <w:r w:rsidR="001168B2">
        <w:rPr>
          <w:rStyle w:val="s0"/>
        </w:rPr>
        <w:t xml:space="preserve"> </w:t>
      </w:r>
      <w:r w:rsidR="001903F6" w:rsidRPr="001903F6">
        <w:rPr>
          <w:rStyle w:val="s0"/>
          <w:b/>
        </w:rPr>
        <w:t xml:space="preserve">не </w:t>
      </w:r>
      <w:r w:rsidR="001168B2" w:rsidRPr="001903F6">
        <w:rPr>
          <w:rStyle w:val="s0"/>
          <w:b/>
        </w:rPr>
        <w:t>является</w:t>
      </w:r>
      <w:r w:rsidR="001168B2">
        <w:rPr>
          <w:rStyle w:val="s0"/>
        </w:rPr>
        <w:t xml:space="preserve"> плательщиком НДС.</w:t>
      </w:r>
    </w:p>
    <w:p w:rsidR="007E2C91" w:rsidRPr="007E2C91" w:rsidRDefault="007E2C91" w:rsidP="007E2C91">
      <w:pPr>
        <w:pStyle w:val="pj"/>
        <w:rPr>
          <w:rStyle w:val="s0"/>
        </w:rPr>
      </w:pPr>
      <w:r w:rsidRPr="007E2C91">
        <w:rPr>
          <w:rStyle w:val="s0"/>
        </w:rPr>
        <w:t xml:space="preserve">Выписка счетов-фактур осуществляется </w:t>
      </w:r>
      <w:r w:rsidR="00DD23F4">
        <w:rPr>
          <w:rStyle w:val="s0"/>
        </w:rPr>
        <w:t xml:space="preserve">организацией </w:t>
      </w:r>
      <w:r w:rsidR="00DD23F4" w:rsidRPr="007E2C91">
        <w:rPr>
          <w:rStyle w:val="s0"/>
        </w:rPr>
        <w:t>в</w:t>
      </w:r>
      <w:r w:rsidRPr="007E2C91">
        <w:rPr>
          <w:rStyle w:val="s0"/>
        </w:rPr>
        <w:t xml:space="preserve"> порядке, установленном</w:t>
      </w:r>
    </w:p>
    <w:p w:rsidR="007E2C91" w:rsidRPr="007E2C91" w:rsidRDefault="007E2C91" w:rsidP="007E2C91">
      <w:pPr>
        <w:pStyle w:val="pj"/>
        <w:rPr>
          <w:rStyle w:val="s0"/>
        </w:rPr>
      </w:pPr>
      <w:r w:rsidRPr="007E2C91">
        <w:rPr>
          <w:rStyle w:val="s0"/>
        </w:rPr>
        <w:t>Главой 47 Налогового кодекса.</w:t>
      </w:r>
    </w:p>
    <w:p w:rsidR="007E2C91" w:rsidRPr="007E2C91" w:rsidRDefault="007E2C91" w:rsidP="007E2C91">
      <w:pPr>
        <w:pStyle w:val="pj"/>
        <w:rPr>
          <w:rStyle w:val="s0"/>
        </w:rPr>
      </w:pPr>
      <w:r w:rsidRPr="007E2C91">
        <w:rPr>
          <w:rStyle w:val="s0"/>
        </w:rPr>
        <w:t xml:space="preserve">Счет-фактура выписывается в </w:t>
      </w:r>
      <w:r w:rsidR="004D4E3B">
        <w:rPr>
          <w:rStyle w:val="s0"/>
        </w:rPr>
        <w:t xml:space="preserve">бумажной и </w:t>
      </w:r>
      <w:r w:rsidRPr="007E2C91">
        <w:rPr>
          <w:rStyle w:val="s0"/>
        </w:rPr>
        <w:t>электронной форме.</w:t>
      </w:r>
    </w:p>
    <w:p w:rsidR="007E2C91" w:rsidRPr="007E2C91" w:rsidRDefault="007E2C91" w:rsidP="007E2C91">
      <w:pPr>
        <w:pStyle w:val="pj"/>
        <w:rPr>
          <w:rStyle w:val="s0"/>
        </w:rPr>
      </w:pPr>
      <w:r w:rsidRPr="007E2C91">
        <w:rPr>
          <w:rStyle w:val="s0"/>
        </w:rPr>
        <w:t>Прием, обработка, передача и хранение счетов-фактур, выписываемых в электронной</w:t>
      </w:r>
    </w:p>
    <w:p w:rsidR="007E2C91" w:rsidRPr="007E2C91" w:rsidRDefault="007E2C91" w:rsidP="007E2C91">
      <w:pPr>
        <w:pStyle w:val="pj"/>
        <w:ind w:firstLine="0"/>
        <w:rPr>
          <w:rStyle w:val="s0"/>
        </w:rPr>
      </w:pPr>
      <w:r w:rsidRPr="007E2C91">
        <w:rPr>
          <w:rStyle w:val="s0"/>
        </w:rPr>
        <w:t>форме, осуществляются посредством информационной системы электронных счетов</w:t>
      </w:r>
      <w:r>
        <w:rPr>
          <w:rStyle w:val="s0"/>
        </w:rPr>
        <w:t xml:space="preserve"> </w:t>
      </w:r>
      <w:r w:rsidRPr="007E2C91">
        <w:rPr>
          <w:rStyle w:val="s0"/>
        </w:rPr>
        <w:t>фактур.</w:t>
      </w:r>
      <w:r>
        <w:rPr>
          <w:rStyle w:val="s0"/>
        </w:rPr>
        <w:t xml:space="preserve"> </w:t>
      </w:r>
    </w:p>
    <w:p w:rsidR="007E2C91" w:rsidRPr="007E2C91" w:rsidRDefault="007E2C91" w:rsidP="007E2C91">
      <w:pPr>
        <w:pStyle w:val="pj"/>
        <w:rPr>
          <w:rStyle w:val="s0"/>
        </w:rPr>
      </w:pPr>
      <w:r w:rsidRPr="007E2C91">
        <w:rPr>
          <w:rStyle w:val="s0"/>
        </w:rPr>
        <w:t>При возникновении в информационной системе электронных счетов-фактур</w:t>
      </w:r>
      <w:r>
        <w:rPr>
          <w:rStyle w:val="s0"/>
        </w:rPr>
        <w:t xml:space="preserve"> </w:t>
      </w:r>
      <w:r w:rsidRPr="007E2C91">
        <w:rPr>
          <w:rStyle w:val="s0"/>
        </w:rPr>
        <w:t>технических ошибок, подтвержденных уполн</w:t>
      </w:r>
      <w:r w:rsidR="00D204BB">
        <w:rPr>
          <w:rStyle w:val="s0"/>
        </w:rPr>
        <w:t>омоченным органом, Организация</w:t>
      </w:r>
      <w:r>
        <w:rPr>
          <w:rStyle w:val="s0"/>
        </w:rPr>
        <w:t xml:space="preserve"> </w:t>
      </w:r>
      <w:r w:rsidRPr="007E2C91">
        <w:rPr>
          <w:rStyle w:val="s0"/>
        </w:rPr>
        <w:t>выписывает счет-фактуру на бумажном носителе.</w:t>
      </w:r>
    </w:p>
    <w:p w:rsidR="007E2C91" w:rsidRPr="007E2C91" w:rsidRDefault="007E2C91" w:rsidP="007E2C91">
      <w:pPr>
        <w:pStyle w:val="pj"/>
        <w:rPr>
          <w:rStyle w:val="s0"/>
        </w:rPr>
      </w:pPr>
      <w:r w:rsidRPr="007E2C91">
        <w:rPr>
          <w:rStyle w:val="s0"/>
        </w:rPr>
        <w:t>После устранения технических ошибок счет-фактура, выписанный на бумажном</w:t>
      </w:r>
      <w:r>
        <w:rPr>
          <w:rStyle w:val="s0"/>
        </w:rPr>
        <w:t xml:space="preserve"> </w:t>
      </w:r>
      <w:r w:rsidRPr="007E2C91">
        <w:rPr>
          <w:rStyle w:val="s0"/>
        </w:rPr>
        <w:t>носителе, подлежит регистрации в информационной системе электронных счетов-фактур в</w:t>
      </w:r>
      <w:r>
        <w:rPr>
          <w:rStyle w:val="s0"/>
        </w:rPr>
        <w:t xml:space="preserve"> </w:t>
      </w:r>
      <w:r w:rsidRPr="007E2C91">
        <w:rPr>
          <w:rStyle w:val="s0"/>
        </w:rPr>
        <w:t>течение пятнадцати календарных дней с даты устранения технических ошибок.</w:t>
      </w:r>
    </w:p>
    <w:p w:rsidR="007E2C91" w:rsidRPr="007E2C91" w:rsidRDefault="007E2C91" w:rsidP="007E2C91">
      <w:pPr>
        <w:pStyle w:val="pj"/>
        <w:rPr>
          <w:rStyle w:val="s0"/>
        </w:rPr>
      </w:pPr>
      <w:r w:rsidRPr="007E2C91">
        <w:rPr>
          <w:rStyle w:val="s0"/>
        </w:rPr>
        <w:t>Уполномоченным органом устанавливается порядок документооборота счетов-фактур,</w:t>
      </w:r>
      <w:r>
        <w:rPr>
          <w:rStyle w:val="s0"/>
        </w:rPr>
        <w:t xml:space="preserve"> </w:t>
      </w:r>
      <w:r w:rsidRPr="007E2C91">
        <w:rPr>
          <w:rStyle w:val="s0"/>
        </w:rPr>
        <w:t>выписываемых в электронной форме, в котором отражается следующее:</w:t>
      </w:r>
    </w:p>
    <w:p w:rsidR="007E2C91" w:rsidRPr="007E2C91" w:rsidRDefault="007E2C91" w:rsidP="007E2C91">
      <w:pPr>
        <w:pStyle w:val="pj"/>
        <w:rPr>
          <w:rStyle w:val="s0"/>
        </w:rPr>
      </w:pPr>
      <w:r w:rsidRPr="007E2C91">
        <w:rPr>
          <w:rStyle w:val="s0"/>
        </w:rPr>
        <w:t>- форма счета-фактуры;</w:t>
      </w:r>
    </w:p>
    <w:p w:rsidR="007E2C91" w:rsidRPr="007E2C91" w:rsidRDefault="007E2C91" w:rsidP="007E2C91">
      <w:pPr>
        <w:pStyle w:val="pj"/>
        <w:rPr>
          <w:rStyle w:val="s0"/>
        </w:rPr>
      </w:pPr>
      <w:r w:rsidRPr="007E2C91">
        <w:rPr>
          <w:rStyle w:val="s0"/>
        </w:rPr>
        <w:t>- порядок выписки, отправки, приема, регистрации, обработки, передачи и получения</w:t>
      </w:r>
    </w:p>
    <w:p w:rsidR="007E2C91" w:rsidRPr="007E2C91" w:rsidRDefault="007E2C91" w:rsidP="007E2C91">
      <w:pPr>
        <w:pStyle w:val="pj"/>
        <w:rPr>
          <w:rStyle w:val="s0"/>
        </w:rPr>
      </w:pPr>
      <w:r w:rsidRPr="007E2C91">
        <w:rPr>
          <w:rStyle w:val="s0"/>
        </w:rPr>
        <w:t>счетов-фактур;</w:t>
      </w:r>
    </w:p>
    <w:p w:rsidR="007E2C91" w:rsidRPr="007E2C91" w:rsidRDefault="007E2C91" w:rsidP="007E2C91">
      <w:pPr>
        <w:pStyle w:val="pj"/>
        <w:rPr>
          <w:rStyle w:val="s0"/>
        </w:rPr>
      </w:pPr>
      <w:r w:rsidRPr="007E2C91">
        <w:rPr>
          <w:rStyle w:val="s0"/>
        </w:rPr>
        <w:t>- порядок заверения счетов-фактур;</w:t>
      </w:r>
    </w:p>
    <w:p w:rsidR="007E2C91" w:rsidRPr="007E2C91" w:rsidRDefault="007E2C91" w:rsidP="007E2C91">
      <w:pPr>
        <w:pStyle w:val="pj"/>
        <w:rPr>
          <w:rStyle w:val="s0"/>
        </w:rPr>
      </w:pPr>
      <w:r w:rsidRPr="007E2C91">
        <w:rPr>
          <w:rStyle w:val="s0"/>
        </w:rPr>
        <w:t>- особенности подтверждения получения исправленных и (или) дополнительных</w:t>
      </w:r>
    </w:p>
    <w:p w:rsidR="007E2C91" w:rsidRPr="007E2C91" w:rsidRDefault="007E2C91" w:rsidP="007E2C91">
      <w:pPr>
        <w:pStyle w:val="pj"/>
        <w:rPr>
          <w:rStyle w:val="s0"/>
        </w:rPr>
      </w:pPr>
      <w:r w:rsidRPr="007E2C91">
        <w:rPr>
          <w:rStyle w:val="s0"/>
        </w:rPr>
        <w:t>счетов-фактур;</w:t>
      </w:r>
    </w:p>
    <w:p w:rsidR="007E2C91" w:rsidRPr="007E2C91" w:rsidRDefault="007E2C91" w:rsidP="007E2C91">
      <w:pPr>
        <w:pStyle w:val="pj"/>
        <w:rPr>
          <w:rStyle w:val="s0"/>
        </w:rPr>
      </w:pPr>
      <w:r w:rsidRPr="007E2C91">
        <w:rPr>
          <w:rStyle w:val="s0"/>
        </w:rPr>
        <w:t>-порядок хранения счетов-фактур;</w:t>
      </w:r>
    </w:p>
    <w:p w:rsidR="007E2C91" w:rsidRPr="007E2C91" w:rsidRDefault="007E2C91" w:rsidP="007E2C91">
      <w:pPr>
        <w:pStyle w:val="pj"/>
        <w:rPr>
          <w:rStyle w:val="s0"/>
        </w:rPr>
      </w:pPr>
      <w:r w:rsidRPr="007E2C91">
        <w:rPr>
          <w:rStyle w:val="s0"/>
        </w:rPr>
        <w:lastRenderedPageBreak/>
        <w:t>-порядок взаимодействия между центральным уполномоченным органом по</w:t>
      </w:r>
      <w:r w:rsidR="00ED34A2">
        <w:rPr>
          <w:rStyle w:val="s0"/>
        </w:rPr>
        <w:t xml:space="preserve"> </w:t>
      </w:r>
      <w:r w:rsidRPr="007E2C91">
        <w:rPr>
          <w:rStyle w:val="s0"/>
        </w:rPr>
        <w:t>исполнению бюджета и налоговыми органами.</w:t>
      </w:r>
    </w:p>
    <w:p w:rsidR="007E2C91" w:rsidRPr="007E2C91" w:rsidRDefault="007E2C91" w:rsidP="007E2C91">
      <w:pPr>
        <w:pStyle w:val="pj"/>
        <w:rPr>
          <w:rStyle w:val="s0"/>
        </w:rPr>
      </w:pPr>
      <w:r w:rsidRPr="007E2C91">
        <w:rPr>
          <w:rStyle w:val="s0"/>
        </w:rPr>
        <w:t>В счете-фактуре должны быть указаны:</w:t>
      </w:r>
    </w:p>
    <w:p w:rsidR="007E2C91" w:rsidRPr="007E2C91" w:rsidRDefault="007E2C91" w:rsidP="007E2C91">
      <w:pPr>
        <w:pStyle w:val="pj"/>
        <w:rPr>
          <w:rStyle w:val="s0"/>
        </w:rPr>
      </w:pPr>
      <w:r w:rsidRPr="007E2C91">
        <w:rPr>
          <w:rStyle w:val="s0"/>
        </w:rPr>
        <w:t>1) порядковый номер счета-фактуры;</w:t>
      </w:r>
    </w:p>
    <w:p w:rsidR="007E2C91" w:rsidRPr="007E2C91" w:rsidRDefault="007E2C91" w:rsidP="007E2C91">
      <w:pPr>
        <w:pStyle w:val="pj"/>
        <w:rPr>
          <w:rStyle w:val="s0"/>
        </w:rPr>
      </w:pPr>
      <w:r w:rsidRPr="007E2C91">
        <w:rPr>
          <w:rStyle w:val="s0"/>
        </w:rPr>
        <w:t>2) идентификационный номер поставщика и получателя товаров, работ, услуг;</w:t>
      </w:r>
    </w:p>
    <w:p w:rsidR="00ED34A2" w:rsidRDefault="007E2C91" w:rsidP="007E2C91">
      <w:pPr>
        <w:pStyle w:val="pj"/>
        <w:rPr>
          <w:rStyle w:val="s0"/>
        </w:rPr>
      </w:pPr>
      <w:r w:rsidRPr="007E2C91">
        <w:rPr>
          <w:rStyle w:val="s0"/>
        </w:rPr>
        <w:t>3) в отношении физических лиц, являющихся получателями товаров, работ, услуг,</w:t>
      </w:r>
    </w:p>
    <w:p w:rsidR="007E2C91" w:rsidRPr="007E2C91" w:rsidRDefault="007E2C91" w:rsidP="007E2C91">
      <w:pPr>
        <w:pStyle w:val="pj"/>
        <w:rPr>
          <w:rStyle w:val="s0"/>
        </w:rPr>
      </w:pPr>
      <w:r w:rsidRPr="007E2C91">
        <w:rPr>
          <w:rStyle w:val="s0"/>
        </w:rPr>
        <w:t xml:space="preserve"> -</w:t>
      </w:r>
      <w:r w:rsidR="00ED34A2">
        <w:rPr>
          <w:rStyle w:val="s0"/>
        </w:rPr>
        <w:t xml:space="preserve"> </w:t>
      </w:r>
      <w:r w:rsidRPr="007E2C91">
        <w:rPr>
          <w:rStyle w:val="s0"/>
        </w:rPr>
        <w:t>фамилия, имя, отчество (если оно указано в документе, удостоверяющем личность);</w:t>
      </w:r>
    </w:p>
    <w:p w:rsidR="007E2C91" w:rsidRPr="007E2C91" w:rsidRDefault="007E2C91" w:rsidP="007E2C91">
      <w:pPr>
        <w:pStyle w:val="pj"/>
        <w:rPr>
          <w:rStyle w:val="s0"/>
        </w:rPr>
      </w:pPr>
      <w:r w:rsidRPr="007E2C91">
        <w:rPr>
          <w:rStyle w:val="s0"/>
        </w:rPr>
        <w:t>в отношении индивидуальных предпринимателей, являющихся поставщиками или</w:t>
      </w:r>
    </w:p>
    <w:p w:rsidR="00ED34A2" w:rsidRDefault="007E2C91" w:rsidP="007E2C91">
      <w:pPr>
        <w:pStyle w:val="pj"/>
        <w:rPr>
          <w:rStyle w:val="s0"/>
        </w:rPr>
      </w:pPr>
      <w:r w:rsidRPr="007E2C91">
        <w:rPr>
          <w:rStyle w:val="s0"/>
        </w:rPr>
        <w:t>получателями товаров, работ, услуг,</w:t>
      </w:r>
    </w:p>
    <w:p w:rsidR="007E2C91" w:rsidRPr="007E2C91" w:rsidRDefault="007E2C91" w:rsidP="007E2C91">
      <w:pPr>
        <w:pStyle w:val="pj"/>
        <w:rPr>
          <w:rStyle w:val="s0"/>
        </w:rPr>
      </w:pPr>
      <w:r w:rsidRPr="007E2C91">
        <w:rPr>
          <w:rStyle w:val="s0"/>
        </w:rPr>
        <w:t xml:space="preserve"> - фамилия, имя, отчество (если оно указано в</w:t>
      </w:r>
    </w:p>
    <w:p w:rsidR="007E2C91" w:rsidRPr="007E2C91" w:rsidRDefault="007E2C91" w:rsidP="007E2C91">
      <w:pPr>
        <w:pStyle w:val="pj"/>
        <w:rPr>
          <w:rStyle w:val="s0"/>
        </w:rPr>
      </w:pPr>
      <w:r w:rsidRPr="007E2C91">
        <w:rPr>
          <w:rStyle w:val="s0"/>
        </w:rPr>
        <w:t>документе, удостоверяющем личность) и (или) наименование налогоплательщика;</w:t>
      </w:r>
    </w:p>
    <w:p w:rsidR="007E2C91" w:rsidRPr="007E2C91" w:rsidRDefault="007E2C91" w:rsidP="007E2C91">
      <w:pPr>
        <w:pStyle w:val="pj"/>
        <w:rPr>
          <w:rStyle w:val="s0"/>
        </w:rPr>
      </w:pPr>
      <w:r w:rsidRPr="007E2C91">
        <w:rPr>
          <w:rStyle w:val="s0"/>
        </w:rPr>
        <w:t>в отношении юридических лиц (структурных подразделений юридических лиц),</w:t>
      </w:r>
    </w:p>
    <w:p w:rsidR="00ED34A2" w:rsidRDefault="007E2C91" w:rsidP="007E2C91">
      <w:pPr>
        <w:pStyle w:val="pj"/>
        <w:rPr>
          <w:rStyle w:val="s0"/>
        </w:rPr>
      </w:pPr>
      <w:r w:rsidRPr="007E2C91">
        <w:rPr>
          <w:rStyle w:val="s0"/>
        </w:rPr>
        <w:t xml:space="preserve">являющихся поставщиками или получателями товаров, работ, услуг, </w:t>
      </w:r>
    </w:p>
    <w:p w:rsidR="00ED34A2" w:rsidRDefault="007E2C91" w:rsidP="007E2C91">
      <w:pPr>
        <w:pStyle w:val="pj"/>
        <w:rPr>
          <w:rStyle w:val="s0"/>
        </w:rPr>
      </w:pPr>
      <w:r w:rsidRPr="007E2C91">
        <w:rPr>
          <w:rStyle w:val="s0"/>
        </w:rPr>
        <w:t xml:space="preserve">- наименование. </w:t>
      </w:r>
    </w:p>
    <w:p w:rsidR="007E2C91" w:rsidRPr="007E2C91" w:rsidRDefault="007E2C91" w:rsidP="00ED34A2">
      <w:pPr>
        <w:pStyle w:val="pj"/>
        <w:rPr>
          <w:rStyle w:val="s0"/>
        </w:rPr>
      </w:pPr>
      <w:r w:rsidRPr="007E2C91">
        <w:rPr>
          <w:rStyle w:val="s0"/>
        </w:rPr>
        <w:t>При</w:t>
      </w:r>
      <w:r w:rsidR="00ED34A2">
        <w:rPr>
          <w:rStyle w:val="s0"/>
        </w:rPr>
        <w:t xml:space="preserve"> </w:t>
      </w:r>
      <w:r w:rsidRPr="007E2C91">
        <w:rPr>
          <w:rStyle w:val="s0"/>
        </w:rPr>
        <w:t>этом в части указания организационно-правовой формы возможно использование</w:t>
      </w:r>
    </w:p>
    <w:p w:rsidR="007E2C91" w:rsidRPr="007E2C91" w:rsidRDefault="007E2C91" w:rsidP="00ED34A2">
      <w:pPr>
        <w:pStyle w:val="pj"/>
        <w:ind w:firstLine="0"/>
        <w:rPr>
          <w:rStyle w:val="s0"/>
        </w:rPr>
      </w:pPr>
      <w:r w:rsidRPr="007E2C91">
        <w:rPr>
          <w:rStyle w:val="s0"/>
        </w:rPr>
        <w:t>аббревиатуры в соответствии с обычаями, в том числе обычаями делового оборота;</w:t>
      </w:r>
    </w:p>
    <w:p w:rsidR="007E2C91" w:rsidRPr="007E2C91" w:rsidRDefault="007E2C91" w:rsidP="007E2C91">
      <w:pPr>
        <w:pStyle w:val="pj"/>
        <w:rPr>
          <w:rStyle w:val="s0"/>
        </w:rPr>
      </w:pPr>
      <w:r w:rsidRPr="007E2C91">
        <w:rPr>
          <w:rStyle w:val="s0"/>
        </w:rPr>
        <w:t>4) дата выписки счета-фактуры;</w:t>
      </w:r>
    </w:p>
    <w:p w:rsidR="007E2C91" w:rsidRPr="007E2C91" w:rsidRDefault="007E2C91" w:rsidP="007E2C91">
      <w:pPr>
        <w:pStyle w:val="pj"/>
        <w:rPr>
          <w:rStyle w:val="s0"/>
        </w:rPr>
      </w:pPr>
      <w:r w:rsidRPr="007E2C91">
        <w:rPr>
          <w:rStyle w:val="s0"/>
        </w:rPr>
        <w:t>5) в случаях, предусмотренных статьей 416 настоящего Кодекса, статус поставщика -</w:t>
      </w:r>
    </w:p>
    <w:p w:rsidR="007E2C91" w:rsidRPr="007E2C91" w:rsidRDefault="007E2C91" w:rsidP="007E2C91">
      <w:pPr>
        <w:pStyle w:val="pj"/>
        <w:rPr>
          <w:rStyle w:val="s0"/>
        </w:rPr>
      </w:pPr>
      <w:r w:rsidRPr="007E2C91">
        <w:rPr>
          <w:rStyle w:val="s0"/>
        </w:rPr>
        <w:t>комитент или комиссионер;</w:t>
      </w:r>
    </w:p>
    <w:p w:rsidR="007E2C91" w:rsidRPr="007E2C91" w:rsidRDefault="007E2C91" w:rsidP="007E2C91">
      <w:pPr>
        <w:pStyle w:val="pj"/>
        <w:rPr>
          <w:rStyle w:val="s0"/>
        </w:rPr>
      </w:pPr>
      <w:r w:rsidRPr="007E2C91">
        <w:rPr>
          <w:rStyle w:val="s0"/>
        </w:rPr>
        <w:t>6) в случае реализации подакцизных товаров в счете-фактуре дополнительно</w:t>
      </w:r>
    </w:p>
    <w:p w:rsidR="007E2C91" w:rsidRPr="007E2C91" w:rsidRDefault="007E2C91" w:rsidP="007E2C91">
      <w:pPr>
        <w:pStyle w:val="pj"/>
        <w:rPr>
          <w:rStyle w:val="s0"/>
        </w:rPr>
      </w:pPr>
      <w:r w:rsidRPr="007E2C91">
        <w:rPr>
          <w:rStyle w:val="s0"/>
        </w:rPr>
        <w:t>указывается сумма акциза;</w:t>
      </w:r>
    </w:p>
    <w:p w:rsidR="007E2C91" w:rsidRPr="007E2C91" w:rsidRDefault="007E2C91" w:rsidP="007E2C91">
      <w:pPr>
        <w:pStyle w:val="pj"/>
        <w:rPr>
          <w:rStyle w:val="s0"/>
        </w:rPr>
      </w:pPr>
      <w:r w:rsidRPr="007E2C91">
        <w:rPr>
          <w:rStyle w:val="s0"/>
        </w:rPr>
        <w:t>7) наименование реализуемых товаров, работ, услуг;</w:t>
      </w:r>
    </w:p>
    <w:p w:rsidR="007E2C91" w:rsidRPr="007E2C91" w:rsidRDefault="007E2C91" w:rsidP="007E2C91">
      <w:pPr>
        <w:pStyle w:val="pj"/>
        <w:rPr>
          <w:rStyle w:val="s0"/>
        </w:rPr>
      </w:pPr>
      <w:r w:rsidRPr="007E2C91">
        <w:rPr>
          <w:rStyle w:val="s0"/>
        </w:rPr>
        <w:t>8) размер облагаемого (необлагаемого) оборота;</w:t>
      </w:r>
    </w:p>
    <w:p w:rsidR="007E2C91" w:rsidRPr="007E2C91" w:rsidRDefault="007E2C91" w:rsidP="007E2C91">
      <w:pPr>
        <w:pStyle w:val="pj"/>
        <w:rPr>
          <w:rStyle w:val="s0"/>
        </w:rPr>
      </w:pPr>
      <w:r w:rsidRPr="007E2C91">
        <w:rPr>
          <w:rStyle w:val="s0"/>
        </w:rPr>
        <w:t>9) ставка налога на добавленную стоимость;</w:t>
      </w:r>
    </w:p>
    <w:p w:rsidR="007E2C91" w:rsidRPr="007E2C91" w:rsidRDefault="007E2C91" w:rsidP="007E2C91">
      <w:pPr>
        <w:pStyle w:val="pj"/>
        <w:rPr>
          <w:rStyle w:val="s0"/>
        </w:rPr>
      </w:pPr>
      <w:r w:rsidRPr="007E2C91">
        <w:rPr>
          <w:rStyle w:val="s0"/>
        </w:rPr>
        <w:t>10) сумма налога на добавленную стоимость;</w:t>
      </w:r>
    </w:p>
    <w:p w:rsidR="007E2C91" w:rsidRPr="007E2C91" w:rsidRDefault="007E2C91" w:rsidP="007E2C91">
      <w:pPr>
        <w:pStyle w:val="pj"/>
        <w:rPr>
          <w:rStyle w:val="s0"/>
        </w:rPr>
      </w:pPr>
      <w:r w:rsidRPr="007E2C91">
        <w:rPr>
          <w:rStyle w:val="s0"/>
        </w:rPr>
        <w:t>11) стоимость товаров, работ, услуг с учетом налога на добавленную стоимость;</w:t>
      </w:r>
    </w:p>
    <w:p w:rsidR="007E2C91" w:rsidRPr="007E2C91" w:rsidRDefault="007E2C91" w:rsidP="007E2C91">
      <w:pPr>
        <w:pStyle w:val="pj"/>
        <w:rPr>
          <w:rStyle w:val="s0"/>
        </w:rPr>
      </w:pPr>
      <w:r w:rsidRPr="007E2C91">
        <w:rPr>
          <w:rStyle w:val="s0"/>
        </w:rPr>
        <w:t>Максимальное количество цифр, применяемое в нумерации счетов - фактур при их</w:t>
      </w:r>
    </w:p>
    <w:p w:rsidR="007E2C91" w:rsidRPr="007E2C91" w:rsidRDefault="007E2C91" w:rsidP="007E2C91">
      <w:pPr>
        <w:pStyle w:val="pj"/>
        <w:rPr>
          <w:rStyle w:val="s0"/>
        </w:rPr>
      </w:pPr>
      <w:r w:rsidRPr="007E2C91">
        <w:rPr>
          <w:rStyle w:val="s0"/>
        </w:rPr>
        <w:t>выписке: 11 (одиннадцать) цифр.</w:t>
      </w:r>
    </w:p>
    <w:p w:rsidR="007E2C91" w:rsidRPr="007E2C91" w:rsidRDefault="007E2C91" w:rsidP="007E2C91">
      <w:pPr>
        <w:pStyle w:val="pj"/>
        <w:rPr>
          <w:rStyle w:val="s0"/>
        </w:rPr>
      </w:pPr>
      <w:r w:rsidRPr="007E2C91">
        <w:rPr>
          <w:rStyle w:val="s0"/>
        </w:rPr>
        <w:t>Счет-фактура, выписанный в электронной форме, заверяется электронной цифровой</w:t>
      </w:r>
    </w:p>
    <w:p w:rsidR="007E2C91" w:rsidRPr="007E2C91" w:rsidRDefault="007E2C91" w:rsidP="007E2C91">
      <w:pPr>
        <w:pStyle w:val="pj"/>
        <w:rPr>
          <w:rStyle w:val="s0"/>
        </w:rPr>
      </w:pPr>
      <w:r w:rsidRPr="007E2C91">
        <w:rPr>
          <w:rStyle w:val="s0"/>
        </w:rPr>
        <w:t>подписью.</w:t>
      </w:r>
    </w:p>
    <w:p w:rsidR="007E2C91" w:rsidRPr="007E2C91" w:rsidRDefault="007E2C91" w:rsidP="007E2C91">
      <w:pPr>
        <w:pStyle w:val="pj"/>
        <w:rPr>
          <w:rStyle w:val="s0"/>
        </w:rPr>
      </w:pPr>
      <w:r w:rsidRPr="007E2C91">
        <w:rPr>
          <w:rStyle w:val="s0"/>
        </w:rPr>
        <w:t xml:space="preserve">Выписка счета-фактуры </w:t>
      </w:r>
      <w:r w:rsidR="00ED34A2">
        <w:rPr>
          <w:rStyle w:val="s0"/>
        </w:rPr>
        <w:t>Организацией</w:t>
      </w:r>
      <w:r w:rsidRPr="007E2C91">
        <w:rPr>
          <w:rStyle w:val="s0"/>
        </w:rPr>
        <w:t xml:space="preserve"> не требуется в случаях:</w:t>
      </w:r>
    </w:p>
    <w:p w:rsidR="007E2C91" w:rsidRPr="007E2C91" w:rsidRDefault="007E2C91" w:rsidP="007E2C91">
      <w:pPr>
        <w:pStyle w:val="pj"/>
        <w:rPr>
          <w:rStyle w:val="s0"/>
        </w:rPr>
      </w:pPr>
      <w:r w:rsidRPr="007E2C91">
        <w:rPr>
          <w:rStyle w:val="s0"/>
        </w:rPr>
        <w:t>1) реализации товаров, работ, услуг, расчеты за которые осуществляются:</w:t>
      </w:r>
    </w:p>
    <w:p w:rsidR="007E2C91" w:rsidRPr="007E2C91" w:rsidRDefault="00ED34A2" w:rsidP="007E2C91">
      <w:pPr>
        <w:pStyle w:val="pj"/>
        <w:rPr>
          <w:rStyle w:val="s0"/>
        </w:rPr>
      </w:pPr>
      <w:r>
        <w:rPr>
          <w:rStyle w:val="s0"/>
        </w:rPr>
        <w:t>-</w:t>
      </w:r>
      <w:r w:rsidR="007E2C91" w:rsidRPr="007E2C91">
        <w:rPr>
          <w:rStyle w:val="s0"/>
        </w:rPr>
        <w:t>наличными деньгами с представлением покупателю чека контрольно-кассовой</w:t>
      </w:r>
    </w:p>
    <w:p w:rsidR="007E2C91" w:rsidRPr="007E2C91" w:rsidRDefault="007E2C91" w:rsidP="007E2C91">
      <w:pPr>
        <w:pStyle w:val="pj"/>
        <w:rPr>
          <w:rStyle w:val="s0"/>
        </w:rPr>
      </w:pPr>
      <w:r w:rsidRPr="007E2C91">
        <w:rPr>
          <w:rStyle w:val="s0"/>
        </w:rPr>
        <w:t>машины и (или) через терминалы оплаты услуг;</w:t>
      </w:r>
    </w:p>
    <w:p w:rsidR="007E2C91" w:rsidRPr="007E2C91" w:rsidRDefault="00ED34A2" w:rsidP="007E2C91">
      <w:pPr>
        <w:pStyle w:val="pj"/>
        <w:rPr>
          <w:rStyle w:val="s0"/>
        </w:rPr>
      </w:pPr>
      <w:r>
        <w:rPr>
          <w:rStyle w:val="s0"/>
        </w:rPr>
        <w:t>-</w:t>
      </w:r>
      <w:r w:rsidR="007E2C91" w:rsidRPr="007E2C91">
        <w:rPr>
          <w:rStyle w:val="s0"/>
        </w:rPr>
        <w:t>с применением оборудования (устройства), предназначенного для</w:t>
      </w:r>
    </w:p>
    <w:p w:rsidR="007E2C91" w:rsidRPr="007E2C91" w:rsidRDefault="007E2C91" w:rsidP="007E2C91">
      <w:pPr>
        <w:pStyle w:val="pj"/>
        <w:rPr>
          <w:rStyle w:val="s0"/>
        </w:rPr>
      </w:pPr>
      <w:r w:rsidRPr="007E2C91">
        <w:rPr>
          <w:rStyle w:val="s0"/>
        </w:rPr>
        <w:t>осуществления платежей с использованием платежных карточек (POS -</w:t>
      </w:r>
    </w:p>
    <w:p w:rsidR="007E2C91" w:rsidRPr="007E2C91" w:rsidRDefault="007E2C91" w:rsidP="007E2C91">
      <w:pPr>
        <w:pStyle w:val="pj"/>
        <w:rPr>
          <w:rStyle w:val="s0"/>
        </w:rPr>
      </w:pPr>
      <w:r w:rsidRPr="007E2C91">
        <w:rPr>
          <w:rStyle w:val="s0"/>
        </w:rPr>
        <w:t>терминалов);</w:t>
      </w:r>
    </w:p>
    <w:p w:rsidR="007E2C91" w:rsidRPr="007E2C91" w:rsidRDefault="007E2C91" w:rsidP="007E2C91">
      <w:pPr>
        <w:pStyle w:val="pj"/>
        <w:rPr>
          <w:rStyle w:val="s0"/>
        </w:rPr>
      </w:pPr>
      <w:r w:rsidRPr="007E2C91">
        <w:rPr>
          <w:rStyle w:val="s0"/>
        </w:rPr>
        <w:t>2) реализации товаров, работ, услуг физическим лицам, расчеты за которые</w:t>
      </w:r>
    </w:p>
    <w:p w:rsidR="007E2C91" w:rsidRPr="007E2C91" w:rsidRDefault="007E2C91" w:rsidP="007E2C91">
      <w:pPr>
        <w:pStyle w:val="pj"/>
        <w:rPr>
          <w:rStyle w:val="s0"/>
        </w:rPr>
      </w:pPr>
      <w:r w:rsidRPr="007E2C91">
        <w:rPr>
          <w:rStyle w:val="s0"/>
        </w:rPr>
        <w:t>осуществляются электронными деньгами или с использованием средств электронного</w:t>
      </w:r>
    </w:p>
    <w:p w:rsidR="007E2C91" w:rsidRPr="007E2C91" w:rsidRDefault="007E2C91" w:rsidP="007E2C91">
      <w:pPr>
        <w:pStyle w:val="pj"/>
        <w:rPr>
          <w:rStyle w:val="s0"/>
        </w:rPr>
      </w:pPr>
      <w:r w:rsidRPr="007E2C91">
        <w:rPr>
          <w:rStyle w:val="s0"/>
        </w:rPr>
        <w:t>платежа;</w:t>
      </w:r>
    </w:p>
    <w:p w:rsidR="007E2C91" w:rsidRPr="007E2C91" w:rsidRDefault="007E2C91" w:rsidP="007E2C91">
      <w:pPr>
        <w:pStyle w:val="pj"/>
        <w:rPr>
          <w:rStyle w:val="s0"/>
        </w:rPr>
      </w:pPr>
      <w:r w:rsidRPr="007E2C91">
        <w:rPr>
          <w:rStyle w:val="s0"/>
        </w:rPr>
        <w:t>3) безвозмездной передачи товара физическому лицу, не являющемуся</w:t>
      </w:r>
    </w:p>
    <w:p w:rsidR="007E2C91" w:rsidRPr="007E2C91" w:rsidRDefault="007E2C91" w:rsidP="007E2C91">
      <w:pPr>
        <w:pStyle w:val="pj"/>
        <w:rPr>
          <w:rStyle w:val="s0"/>
        </w:rPr>
      </w:pPr>
      <w:r w:rsidRPr="007E2C91">
        <w:rPr>
          <w:rStyle w:val="s0"/>
        </w:rPr>
        <w:t>индивидуальным предпринимателем или лицом, занимающимся частной практикой.</w:t>
      </w:r>
    </w:p>
    <w:p w:rsidR="007E2C91" w:rsidRPr="007E2C91" w:rsidRDefault="007E2C91" w:rsidP="007E2C91">
      <w:pPr>
        <w:pStyle w:val="pj"/>
        <w:rPr>
          <w:rStyle w:val="s0"/>
        </w:rPr>
      </w:pPr>
      <w:r w:rsidRPr="007E2C91">
        <w:rPr>
          <w:rStyle w:val="s0"/>
        </w:rPr>
        <w:t>Сроки выписки счетов-фактур</w:t>
      </w:r>
    </w:p>
    <w:p w:rsidR="007E2C91" w:rsidRPr="007E2C91" w:rsidRDefault="007E2C91" w:rsidP="007E2C91">
      <w:pPr>
        <w:pStyle w:val="pj"/>
        <w:rPr>
          <w:rStyle w:val="s0"/>
        </w:rPr>
      </w:pPr>
      <w:r w:rsidRPr="007E2C91">
        <w:rPr>
          <w:rStyle w:val="s0"/>
        </w:rPr>
        <w:t>Счет-фактура выписывается:</w:t>
      </w:r>
    </w:p>
    <w:p w:rsidR="007E2C91" w:rsidRPr="007E2C91" w:rsidRDefault="007E2C91" w:rsidP="007E2C91">
      <w:pPr>
        <w:pStyle w:val="pj"/>
        <w:rPr>
          <w:rStyle w:val="s0"/>
        </w:rPr>
      </w:pPr>
      <w:r w:rsidRPr="007E2C91">
        <w:rPr>
          <w:rStyle w:val="s0"/>
        </w:rPr>
        <w:t>- не ранее даты совершения оборота по реализации и не</w:t>
      </w:r>
      <w:r w:rsidR="00ED34A2">
        <w:rPr>
          <w:rStyle w:val="s0"/>
        </w:rPr>
        <w:t xml:space="preserve"> </w:t>
      </w:r>
      <w:r w:rsidRPr="007E2C91">
        <w:rPr>
          <w:rStyle w:val="s0"/>
        </w:rPr>
        <w:t>позднее 15 (пятнадцати) календарных дней после такой даты.</w:t>
      </w:r>
    </w:p>
    <w:p w:rsidR="007E2C91" w:rsidRPr="007E2C91" w:rsidRDefault="007E2C91" w:rsidP="007E2C91">
      <w:pPr>
        <w:pStyle w:val="pj"/>
        <w:rPr>
          <w:rStyle w:val="s0"/>
        </w:rPr>
      </w:pPr>
      <w:r w:rsidRPr="007E2C91">
        <w:rPr>
          <w:rStyle w:val="s0"/>
        </w:rPr>
        <w:t>Исправленный счет-фактура выписывается в случае необходимости внесения</w:t>
      </w:r>
      <w:r w:rsidR="00ED34A2">
        <w:rPr>
          <w:rStyle w:val="s0"/>
        </w:rPr>
        <w:t xml:space="preserve"> </w:t>
      </w:r>
      <w:r w:rsidRPr="007E2C91">
        <w:rPr>
          <w:rStyle w:val="s0"/>
        </w:rPr>
        <w:t>изменений и (или) дополнений в ранее выписанный счет-фактуру, исправления ошибок, не</w:t>
      </w:r>
      <w:r w:rsidR="00ED34A2">
        <w:rPr>
          <w:rStyle w:val="s0"/>
        </w:rPr>
        <w:t xml:space="preserve"> </w:t>
      </w:r>
      <w:r w:rsidRPr="007E2C91">
        <w:rPr>
          <w:rStyle w:val="s0"/>
        </w:rPr>
        <w:t>влекущих замену поставщика и (или) получателя товаров, работ, услуг.</w:t>
      </w:r>
    </w:p>
    <w:p w:rsidR="007E2C91" w:rsidRPr="007E2C91" w:rsidRDefault="007E2C91" w:rsidP="007E2C91">
      <w:pPr>
        <w:pStyle w:val="pj"/>
        <w:rPr>
          <w:rStyle w:val="s0"/>
        </w:rPr>
      </w:pPr>
      <w:r w:rsidRPr="007E2C91">
        <w:rPr>
          <w:rStyle w:val="s0"/>
        </w:rPr>
        <w:lastRenderedPageBreak/>
        <w:t>При выписке исправленного счета-фактуры ранее выписанный счет-фактура</w:t>
      </w:r>
      <w:r w:rsidR="00ED34A2">
        <w:rPr>
          <w:rStyle w:val="s0"/>
        </w:rPr>
        <w:t xml:space="preserve"> </w:t>
      </w:r>
      <w:r w:rsidRPr="007E2C91">
        <w:rPr>
          <w:rStyle w:val="s0"/>
        </w:rPr>
        <w:t>аннулируется.</w:t>
      </w:r>
    </w:p>
    <w:p w:rsidR="007E2C91" w:rsidRPr="007E2C91" w:rsidRDefault="007E2C91" w:rsidP="007E2C91">
      <w:pPr>
        <w:pStyle w:val="pj"/>
        <w:rPr>
          <w:rStyle w:val="s0"/>
        </w:rPr>
      </w:pPr>
      <w:r w:rsidRPr="007E2C91">
        <w:rPr>
          <w:rStyle w:val="s0"/>
        </w:rPr>
        <w:t>Согласно статьи 419 НК, исправленный счет-фактура должен:</w:t>
      </w:r>
    </w:p>
    <w:p w:rsidR="007E2C91" w:rsidRPr="007E2C91" w:rsidRDefault="007E2C91" w:rsidP="007E2C91">
      <w:pPr>
        <w:pStyle w:val="pj"/>
        <w:rPr>
          <w:rStyle w:val="s0"/>
        </w:rPr>
      </w:pPr>
      <w:r w:rsidRPr="007E2C91">
        <w:rPr>
          <w:rStyle w:val="s0"/>
        </w:rPr>
        <w:t>1) соответствовать требованиям, установленным налоговым кодексом к выписке</w:t>
      </w:r>
    </w:p>
    <w:p w:rsidR="007E2C91" w:rsidRPr="007E2C91" w:rsidRDefault="007E2C91" w:rsidP="007E2C91">
      <w:pPr>
        <w:pStyle w:val="pj"/>
        <w:rPr>
          <w:rStyle w:val="s0"/>
        </w:rPr>
      </w:pPr>
      <w:r w:rsidRPr="007E2C91">
        <w:rPr>
          <w:rStyle w:val="s0"/>
        </w:rPr>
        <w:t>счетов-фактур;</w:t>
      </w:r>
    </w:p>
    <w:p w:rsidR="007E2C91" w:rsidRPr="007E2C91" w:rsidRDefault="007E2C91" w:rsidP="007E2C91">
      <w:pPr>
        <w:pStyle w:val="pj"/>
        <w:rPr>
          <w:rStyle w:val="s0"/>
        </w:rPr>
      </w:pPr>
      <w:r w:rsidRPr="007E2C91">
        <w:rPr>
          <w:rStyle w:val="s0"/>
        </w:rPr>
        <w:t>2) содержать следующую информацию:</w:t>
      </w:r>
    </w:p>
    <w:p w:rsidR="007E2C91" w:rsidRPr="007E2C91" w:rsidRDefault="00ED34A2" w:rsidP="007E2C91">
      <w:pPr>
        <w:pStyle w:val="pj"/>
        <w:rPr>
          <w:rStyle w:val="s0"/>
        </w:rPr>
      </w:pPr>
      <w:r>
        <w:rPr>
          <w:rStyle w:val="s0"/>
        </w:rPr>
        <w:t>-</w:t>
      </w:r>
      <w:r w:rsidR="007E2C91" w:rsidRPr="007E2C91">
        <w:rPr>
          <w:rStyle w:val="s0"/>
        </w:rPr>
        <w:t xml:space="preserve"> пометку о том, что счет-фактура является исправленным;</w:t>
      </w:r>
    </w:p>
    <w:p w:rsidR="007E2C91" w:rsidRPr="007E2C91" w:rsidRDefault="00ED34A2" w:rsidP="007E2C91">
      <w:pPr>
        <w:pStyle w:val="pj"/>
        <w:rPr>
          <w:rStyle w:val="s0"/>
        </w:rPr>
      </w:pPr>
      <w:r>
        <w:rPr>
          <w:rStyle w:val="s0"/>
        </w:rPr>
        <w:t>-</w:t>
      </w:r>
      <w:r w:rsidR="007E2C91" w:rsidRPr="007E2C91">
        <w:rPr>
          <w:rStyle w:val="s0"/>
        </w:rPr>
        <w:t xml:space="preserve"> порядковый номер и дату выписки исправленного счета-фактуры;</w:t>
      </w:r>
    </w:p>
    <w:p w:rsidR="007E2C91" w:rsidRPr="007E2C91" w:rsidRDefault="00ED34A2" w:rsidP="007E2C91">
      <w:pPr>
        <w:pStyle w:val="pj"/>
        <w:rPr>
          <w:rStyle w:val="s0"/>
        </w:rPr>
      </w:pPr>
      <w:r>
        <w:rPr>
          <w:rStyle w:val="s0"/>
        </w:rPr>
        <w:t>-</w:t>
      </w:r>
      <w:r w:rsidR="007E2C91" w:rsidRPr="007E2C91">
        <w:rPr>
          <w:rStyle w:val="s0"/>
        </w:rPr>
        <w:t xml:space="preserve"> порядковый номер и дату выписки первичного счета-фактуры;</w:t>
      </w:r>
    </w:p>
    <w:p w:rsidR="007E2C91" w:rsidRPr="007E2C91" w:rsidRDefault="00ED34A2" w:rsidP="007E2C91">
      <w:pPr>
        <w:pStyle w:val="pj"/>
        <w:rPr>
          <w:rStyle w:val="s0"/>
        </w:rPr>
      </w:pPr>
      <w:r>
        <w:rPr>
          <w:rStyle w:val="s0"/>
        </w:rPr>
        <w:t>-</w:t>
      </w:r>
      <w:r w:rsidR="007E2C91" w:rsidRPr="007E2C91">
        <w:rPr>
          <w:rStyle w:val="s0"/>
        </w:rPr>
        <w:t xml:space="preserve"> порядковый номер и дату выписки аннулируемого счета-фактуры.</w:t>
      </w:r>
    </w:p>
    <w:p w:rsidR="007E2C91" w:rsidRPr="007E2C91" w:rsidRDefault="007E2C91" w:rsidP="007E2C91">
      <w:pPr>
        <w:pStyle w:val="pj"/>
        <w:rPr>
          <w:rStyle w:val="s0"/>
        </w:rPr>
      </w:pPr>
      <w:r w:rsidRPr="007E2C91">
        <w:rPr>
          <w:rStyle w:val="s0"/>
        </w:rPr>
        <w:t>Сроки выписки дополнительного счета-фактуры установлены статьей 420 Налогового</w:t>
      </w:r>
    </w:p>
    <w:p w:rsidR="007E2C91" w:rsidRPr="007E2C91" w:rsidRDefault="007E2C91" w:rsidP="00ED34A2">
      <w:pPr>
        <w:pStyle w:val="pj"/>
        <w:ind w:firstLine="0"/>
        <w:rPr>
          <w:rStyle w:val="s0"/>
        </w:rPr>
      </w:pPr>
      <w:r w:rsidRPr="007E2C91">
        <w:rPr>
          <w:rStyle w:val="s0"/>
        </w:rPr>
        <w:t>Кодекса.</w:t>
      </w:r>
    </w:p>
    <w:p w:rsidR="007E2C91" w:rsidRPr="007E2C91" w:rsidRDefault="007E2C91" w:rsidP="007E2C91">
      <w:pPr>
        <w:pStyle w:val="pj"/>
        <w:rPr>
          <w:rStyle w:val="s0"/>
        </w:rPr>
      </w:pPr>
      <w:r w:rsidRPr="007E2C91">
        <w:rPr>
          <w:rStyle w:val="s0"/>
        </w:rPr>
        <w:t>В счете-фактуре размер облагаемого оборота указывается отдельно по каждому</w:t>
      </w:r>
    </w:p>
    <w:p w:rsidR="007E2C91" w:rsidRPr="007E2C91" w:rsidRDefault="007E2C91" w:rsidP="00ED34A2">
      <w:pPr>
        <w:pStyle w:val="pj"/>
        <w:ind w:firstLine="0"/>
        <w:rPr>
          <w:rStyle w:val="s0"/>
        </w:rPr>
      </w:pPr>
      <w:r w:rsidRPr="007E2C91">
        <w:rPr>
          <w:rStyle w:val="s0"/>
        </w:rPr>
        <w:t>наименованию товаров, работ, услуг.</w:t>
      </w:r>
    </w:p>
    <w:p w:rsidR="007E2C91" w:rsidRPr="007E2C91" w:rsidRDefault="007E2C91" w:rsidP="007E2C91">
      <w:pPr>
        <w:pStyle w:val="pj"/>
        <w:rPr>
          <w:rStyle w:val="s0"/>
        </w:rPr>
      </w:pPr>
      <w:r w:rsidRPr="007E2C91">
        <w:rPr>
          <w:rStyle w:val="s0"/>
        </w:rPr>
        <w:t>Стоимость товаров, работ, услуг и сумма НДС в счете-фактуре указываются в</w:t>
      </w:r>
    </w:p>
    <w:p w:rsidR="007E2C91" w:rsidRPr="007E2C91" w:rsidRDefault="007E2C91" w:rsidP="00ED34A2">
      <w:pPr>
        <w:pStyle w:val="pj"/>
        <w:ind w:firstLine="0"/>
        <w:rPr>
          <w:rStyle w:val="s0"/>
        </w:rPr>
      </w:pPr>
      <w:r w:rsidRPr="007E2C91">
        <w:rPr>
          <w:rStyle w:val="s0"/>
        </w:rPr>
        <w:t>национальной валюте Республики Казахстан, за исключением случаев реализации</w:t>
      </w:r>
      <w:r w:rsidR="00ED34A2">
        <w:rPr>
          <w:rStyle w:val="s0"/>
        </w:rPr>
        <w:t xml:space="preserve"> </w:t>
      </w:r>
      <w:r w:rsidRPr="007E2C91">
        <w:rPr>
          <w:rStyle w:val="s0"/>
        </w:rPr>
        <w:t>товаров, работ, услуг по внешнеторговым контрактам, а также случаев, предусмотренных</w:t>
      </w:r>
    </w:p>
    <w:p w:rsidR="007E2C91" w:rsidRDefault="007E2C91" w:rsidP="00ED34A2">
      <w:pPr>
        <w:pStyle w:val="pj"/>
        <w:ind w:firstLine="0"/>
        <w:rPr>
          <w:rStyle w:val="s0"/>
        </w:rPr>
      </w:pPr>
      <w:r w:rsidRPr="007E2C91">
        <w:rPr>
          <w:rStyle w:val="s0"/>
        </w:rPr>
        <w:t>законодательными актами Республики Казахстан.</w:t>
      </w:r>
    </w:p>
    <w:p w:rsidR="007E2C91" w:rsidRDefault="007E2C91">
      <w:pPr>
        <w:pStyle w:val="pj"/>
      </w:pPr>
    </w:p>
    <w:p w:rsidR="0087307B" w:rsidRDefault="001168B2">
      <w:pPr>
        <w:pStyle w:val="pc"/>
      </w:pPr>
      <w:bookmarkStart w:id="9" w:name="SUB700"/>
      <w:bookmarkEnd w:id="9"/>
      <w:r>
        <w:rPr>
          <w:rStyle w:val="s0"/>
          <w:b/>
          <w:bCs/>
        </w:rPr>
        <w:t>Раздел 7. Индивидуальный подоходный налог (ИПН)</w:t>
      </w:r>
    </w:p>
    <w:p w:rsidR="0087307B" w:rsidRDefault="001168B2">
      <w:pPr>
        <w:pStyle w:val="pc"/>
      </w:pPr>
      <w:r>
        <w:t> </w:t>
      </w:r>
    </w:p>
    <w:p w:rsidR="0087307B" w:rsidRDefault="001168B2">
      <w:pPr>
        <w:pStyle w:val="pj"/>
      </w:pPr>
      <w:r>
        <w:rPr>
          <w:rStyle w:val="s0"/>
          <w:b/>
          <w:bCs/>
        </w:rPr>
        <w:t>7.1. Основные положения</w:t>
      </w:r>
    </w:p>
    <w:p w:rsidR="0087307B" w:rsidRDefault="001168B2">
      <w:pPr>
        <w:pStyle w:val="pj"/>
      </w:pPr>
      <w:r>
        <w:rPr>
          <w:rStyle w:val="s0"/>
        </w:rPr>
        <w:t> </w:t>
      </w:r>
    </w:p>
    <w:p w:rsidR="0087307B" w:rsidRDefault="001168B2">
      <w:pPr>
        <w:pStyle w:val="pj"/>
      </w:pPr>
      <w:r>
        <w:rPr>
          <w:rStyle w:val="s0"/>
        </w:rPr>
        <w:t xml:space="preserve">При выплате доходов работникам и (или) иным физическим лицам </w:t>
      </w:r>
      <w:r w:rsidR="00193F21">
        <w:rPr>
          <w:rStyle w:val="s0"/>
        </w:rPr>
        <w:t>Организации</w:t>
      </w:r>
      <w:r>
        <w:rPr>
          <w:rStyle w:val="s0"/>
        </w:rPr>
        <w:t xml:space="preserve"> признается налоговым агентом и обеспечивает исчисление, удержание и перечисление ИПН, в случае если выплачиваемые доходы подлежат обложению у источника выплаты.</w:t>
      </w:r>
    </w:p>
    <w:p w:rsidR="00ED34A2" w:rsidRPr="00ED34A2" w:rsidRDefault="00ED34A2" w:rsidP="00ED34A2">
      <w:pPr>
        <w:pStyle w:val="pj"/>
        <w:rPr>
          <w:rStyle w:val="s0"/>
        </w:rPr>
      </w:pPr>
      <w:r w:rsidRPr="00ED34A2">
        <w:rPr>
          <w:rStyle w:val="s0"/>
        </w:rPr>
        <w:t xml:space="preserve">Для целей исчисления, удержания и уплаты ИПН </w:t>
      </w:r>
      <w:r>
        <w:rPr>
          <w:rStyle w:val="s0"/>
        </w:rPr>
        <w:t xml:space="preserve">Организация </w:t>
      </w:r>
      <w:r w:rsidRPr="00ED34A2">
        <w:rPr>
          <w:rStyle w:val="s0"/>
        </w:rPr>
        <w:t>руководствуется</w:t>
      </w:r>
    </w:p>
    <w:p w:rsidR="00ED34A2" w:rsidRPr="00ED34A2" w:rsidRDefault="00ED34A2" w:rsidP="00ED34A2">
      <w:pPr>
        <w:pStyle w:val="pj"/>
        <w:ind w:firstLine="0"/>
        <w:rPr>
          <w:rStyle w:val="s0"/>
        </w:rPr>
      </w:pPr>
      <w:r w:rsidRPr="00ED34A2">
        <w:rPr>
          <w:rStyle w:val="s0"/>
        </w:rPr>
        <w:t>положениями раздела 6 Налогового кодекса, настоящего раздела Налоговой учетной</w:t>
      </w:r>
      <w:r>
        <w:rPr>
          <w:rStyle w:val="s0"/>
        </w:rPr>
        <w:t xml:space="preserve"> </w:t>
      </w:r>
      <w:r w:rsidRPr="00ED34A2">
        <w:rPr>
          <w:rStyle w:val="s0"/>
        </w:rPr>
        <w:t>политики, а также положениями вн</w:t>
      </w:r>
      <w:r w:rsidR="00D204BB">
        <w:rPr>
          <w:rStyle w:val="s0"/>
        </w:rPr>
        <w:t>утренних документов Организации</w:t>
      </w:r>
      <w:r w:rsidRPr="00ED34A2">
        <w:rPr>
          <w:rStyle w:val="s0"/>
        </w:rPr>
        <w:t>, регулирующих</w:t>
      </w:r>
    </w:p>
    <w:p w:rsidR="00ED34A2" w:rsidRPr="00ED34A2" w:rsidRDefault="00ED34A2" w:rsidP="00ED34A2">
      <w:pPr>
        <w:pStyle w:val="pj"/>
        <w:ind w:firstLine="0"/>
        <w:rPr>
          <w:rStyle w:val="s0"/>
        </w:rPr>
      </w:pPr>
      <w:r w:rsidRPr="00ED34A2">
        <w:rPr>
          <w:rStyle w:val="s0"/>
        </w:rPr>
        <w:t>порядок оплаты труда.</w:t>
      </w:r>
    </w:p>
    <w:p w:rsidR="00ED34A2" w:rsidRPr="00ED34A2" w:rsidRDefault="00ED34A2" w:rsidP="00ED34A2">
      <w:pPr>
        <w:pStyle w:val="pj"/>
        <w:rPr>
          <w:rStyle w:val="s0"/>
        </w:rPr>
      </w:pPr>
      <w:r w:rsidRPr="00ED34A2">
        <w:rPr>
          <w:rStyle w:val="s0"/>
        </w:rPr>
        <w:t>Объектами нало</w:t>
      </w:r>
      <w:r w:rsidR="00D204BB">
        <w:rPr>
          <w:rStyle w:val="s0"/>
        </w:rPr>
        <w:t>гообложения ИПН для Организации</w:t>
      </w:r>
      <w:r w:rsidRPr="00ED34A2">
        <w:rPr>
          <w:rStyle w:val="s0"/>
        </w:rPr>
        <w:t xml:space="preserve"> являются доходы, начисленные</w:t>
      </w:r>
    </w:p>
    <w:p w:rsidR="00ED34A2" w:rsidRPr="00ED34A2" w:rsidRDefault="00ED34A2" w:rsidP="00ED34A2">
      <w:pPr>
        <w:pStyle w:val="pj"/>
        <w:ind w:firstLine="0"/>
        <w:rPr>
          <w:rStyle w:val="s0"/>
        </w:rPr>
      </w:pPr>
      <w:r w:rsidRPr="00ED34A2">
        <w:rPr>
          <w:rStyle w:val="s0"/>
        </w:rPr>
        <w:t xml:space="preserve">Работникам </w:t>
      </w:r>
      <w:r w:rsidR="00D204BB">
        <w:rPr>
          <w:rStyle w:val="s0"/>
        </w:rPr>
        <w:t>Организации</w:t>
      </w:r>
      <w:r w:rsidRPr="00ED34A2">
        <w:rPr>
          <w:rStyle w:val="s0"/>
        </w:rPr>
        <w:t xml:space="preserve"> и (или) иным Физическим лицам, подлежащие обложению у</w:t>
      </w:r>
    </w:p>
    <w:p w:rsidR="00ED34A2" w:rsidRPr="00ED34A2" w:rsidRDefault="00ED34A2" w:rsidP="00ED34A2">
      <w:pPr>
        <w:pStyle w:val="pj"/>
        <w:ind w:firstLine="0"/>
        <w:rPr>
          <w:rStyle w:val="s0"/>
        </w:rPr>
      </w:pPr>
      <w:r w:rsidRPr="00ED34A2">
        <w:rPr>
          <w:rStyle w:val="s0"/>
        </w:rPr>
        <w:t>источника выплаты.</w:t>
      </w:r>
    </w:p>
    <w:p w:rsidR="00ED34A2" w:rsidRPr="00ED34A2" w:rsidRDefault="00ED34A2" w:rsidP="00ED34A2">
      <w:pPr>
        <w:pStyle w:val="pj"/>
        <w:rPr>
          <w:rStyle w:val="s0"/>
        </w:rPr>
      </w:pPr>
      <w:r w:rsidRPr="00ED34A2">
        <w:rPr>
          <w:rStyle w:val="s0"/>
        </w:rPr>
        <w:t>Доход Работника, облагаемый у источника выплаты, определяется как разница между</w:t>
      </w:r>
    </w:p>
    <w:p w:rsidR="00ED34A2" w:rsidRPr="00ED34A2" w:rsidRDefault="00ED34A2" w:rsidP="00ED34A2">
      <w:pPr>
        <w:pStyle w:val="pj"/>
        <w:ind w:firstLine="0"/>
        <w:rPr>
          <w:rStyle w:val="s0"/>
        </w:rPr>
      </w:pPr>
      <w:r w:rsidRPr="00ED34A2">
        <w:rPr>
          <w:rStyle w:val="s0"/>
        </w:rPr>
        <w:t>дохо</w:t>
      </w:r>
      <w:r w:rsidR="00D204BB">
        <w:rPr>
          <w:rStyle w:val="s0"/>
        </w:rPr>
        <w:t>дами, начисленными Организацией</w:t>
      </w:r>
      <w:r w:rsidRPr="00ED34A2">
        <w:rPr>
          <w:rStyle w:val="s0"/>
        </w:rPr>
        <w:t xml:space="preserve"> Работнику, подлежащими налогообложению, с</w:t>
      </w:r>
    </w:p>
    <w:p w:rsidR="00ED34A2" w:rsidRPr="00ED34A2" w:rsidRDefault="00ED34A2" w:rsidP="00ED34A2">
      <w:pPr>
        <w:pStyle w:val="pj"/>
        <w:ind w:firstLine="0"/>
        <w:rPr>
          <w:rStyle w:val="s0"/>
        </w:rPr>
      </w:pPr>
      <w:r w:rsidRPr="00ED34A2">
        <w:rPr>
          <w:rStyle w:val="s0"/>
        </w:rPr>
        <w:t>учетом корректировок, предусмотренных пунктом 2 статьи 319 Налогового кодекса, и</w:t>
      </w:r>
    </w:p>
    <w:p w:rsidR="00ED34A2" w:rsidRPr="00ED34A2" w:rsidRDefault="00ED34A2" w:rsidP="00ED34A2">
      <w:pPr>
        <w:pStyle w:val="pj"/>
        <w:ind w:firstLine="0"/>
        <w:rPr>
          <w:rStyle w:val="s0"/>
        </w:rPr>
      </w:pPr>
      <w:r w:rsidRPr="00ED34A2">
        <w:rPr>
          <w:rStyle w:val="s0"/>
        </w:rPr>
        <w:t>налоговыми вычетами, предусмотренными Главой 37 Налогового кодекса.</w:t>
      </w:r>
    </w:p>
    <w:p w:rsidR="00ED34A2" w:rsidRPr="00ED34A2" w:rsidRDefault="00ED34A2" w:rsidP="00ED34A2">
      <w:pPr>
        <w:pStyle w:val="pj"/>
        <w:rPr>
          <w:rStyle w:val="s0"/>
        </w:rPr>
      </w:pPr>
      <w:r w:rsidRPr="00ED34A2">
        <w:rPr>
          <w:rStyle w:val="s0"/>
        </w:rPr>
        <w:t>Доход Физического лица, облагаемый у источника выплаты, определяется как доход,</w:t>
      </w:r>
    </w:p>
    <w:p w:rsidR="00ED34A2" w:rsidRPr="00ED34A2" w:rsidRDefault="00D204BB" w:rsidP="00ED34A2">
      <w:pPr>
        <w:pStyle w:val="pj"/>
        <w:ind w:firstLine="0"/>
        <w:rPr>
          <w:rStyle w:val="s0"/>
        </w:rPr>
      </w:pPr>
      <w:r>
        <w:rPr>
          <w:rStyle w:val="s0"/>
        </w:rPr>
        <w:t>Начисленный Организацией</w:t>
      </w:r>
      <w:r w:rsidR="00ED34A2" w:rsidRPr="00ED34A2">
        <w:rPr>
          <w:rStyle w:val="s0"/>
        </w:rPr>
        <w:t xml:space="preserve"> Физическому лицу, подлежащий налогообложению, с учетом</w:t>
      </w:r>
      <w:r w:rsidR="00ED34A2">
        <w:rPr>
          <w:rStyle w:val="s0"/>
        </w:rPr>
        <w:t xml:space="preserve"> </w:t>
      </w:r>
      <w:r w:rsidR="00ED34A2" w:rsidRPr="00ED34A2">
        <w:rPr>
          <w:rStyle w:val="s0"/>
        </w:rPr>
        <w:t>корректировок, предусмотренных пунктом 2 статьи 319 Налогового кодекса.</w:t>
      </w:r>
    </w:p>
    <w:p w:rsidR="00ED34A2" w:rsidRPr="00ED34A2" w:rsidRDefault="00ED34A2" w:rsidP="00ED34A2">
      <w:pPr>
        <w:pStyle w:val="pj"/>
        <w:rPr>
          <w:rStyle w:val="s0"/>
        </w:rPr>
      </w:pPr>
      <w:r w:rsidRPr="00ED34A2">
        <w:rPr>
          <w:rStyle w:val="s0"/>
        </w:rPr>
        <w:t>В</w:t>
      </w:r>
      <w:r w:rsidR="00D204BB">
        <w:rPr>
          <w:rStyle w:val="s0"/>
        </w:rPr>
        <w:t xml:space="preserve"> случае заключения Организации</w:t>
      </w:r>
      <w:r w:rsidRPr="00ED34A2">
        <w:rPr>
          <w:rStyle w:val="s0"/>
        </w:rPr>
        <w:t xml:space="preserve"> с Физическим лицом договора подряда, который</w:t>
      </w:r>
    </w:p>
    <w:p w:rsidR="00ED34A2" w:rsidRPr="00ED34A2" w:rsidRDefault="00ED34A2" w:rsidP="00ED34A2">
      <w:pPr>
        <w:pStyle w:val="pj"/>
        <w:ind w:firstLine="0"/>
        <w:rPr>
          <w:rStyle w:val="s0"/>
        </w:rPr>
      </w:pPr>
      <w:r w:rsidRPr="00ED34A2">
        <w:rPr>
          <w:rStyle w:val="s0"/>
        </w:rPr>
        <w:t>отвечает признакам трудового договора согласно статье 27 Трудового кодекса Республики</w:t>
      </w:r>
    </w:p>
    <w:p w:rsidR="00ED34A2" w:rsidRPr="00ED34A2" w:rsidRDefault="00ED34A2" w:rsidP="00520459">
      <w:pPr>
        <w:pStyle w:val="pj"/>
        <w:ind w:firstLine="0"/>
        <w:rPr>
          <w:rStyle w:val="s0"/>
        </w:rPr>
      </w:pPr>
      <w:r w:rsidRPr="00ED34A2">
        <w:rPr>
          <w:rStyle w:val="s0"/>
        </w:rPr>
        <w:t>Казахстан, такое Физическое лицо также пр</w:t>
      </w:r>
      <w:r w:rsidR="00D204BB">
        <w:rPr>
          <w:rStyle w:val="s0"/>
        </w:rPr>
        <w:t>изнается Работником Организации</w:t>
      </w:r>
      <w:r w:rsidRPr="00ED34A2">
        <w:rPr>
          <w:rStyle w:val="s0"/>
        </w:rPr>
        <w:t xml:space="preserve"> и его</w:t>
      </w:r>
      <w:r w:rsidR="00520459">
        <w:rPr>
          <w:rStyle w:val="s0"/>
        </w:rPr>
        <w:t xml:space="preserve"> </w:t>
      </w:r>
      <w:r w:rsidRPr="00ED34A2">
        <w:rPr>
          <w:rStyle w:val="s0"/>
        </w:rPr>
        <w:t>доходы подлежат обложению ИПН у источника выплаты.</w:t>
      </w:r>
    </w:p>
    <w:p w:rsidR="00ED34A2" w:rsidRPr="00ED34A2" w:rsidRDefault="00ED34A2" w:rsidP="00520459">
      <w:pPr>
        <w:pStyle w:val="pj"/>
        <w:rPr>
          <w:rStyle w:val="s0"/>
        </w:rPr>
      </w:pPr>
      <w:r w:rsidRPr="00ED34A2">
        <w:rPr>
          <w:rStyle w:val="s0"/>
        </w:rPr>
        <w:t>Не рассматриваются в качестве</w:t>
      </w:r>
      <w:r w:rsidR="00D204BB">
        <w:rPr>
          <w:rStyle w:val="s0"/>
        </w:rPr>
        <w:t xml:space="preserve"> доходов Работников Организации</w:t>
      </w:r>
      <w:r w:rsidRPr="00ED34A2">
        <w:rPr>
          <w:rStyle w:val="s0"/>
        </w:rPr>
        <w:t xml:space="preserve"> и (или) иных</w:t>
      </w:r>
    </w:p>
    <w:p w:rsidR="00ED34A2" w:rsidRPr="00ED34A2" w:rsidRDefault="00ED34A2" w:rsidP="00520459">
      <w:pPr>
        <w:pStyle w:val="pj"/>
        <w:ind w:firstLine="0"/>
        <w:rPr>
          <w:rStyle w:val="s0"/>
        </w:rPr>
      </w:pPr>
      <w:r w:rsidRPr="00ED34A2">
        <w:rPr>
          <w:rStyle w:val="s0"/>
        </w:rPr>
        <w:t>Физических лиц, доходы, предусмотренные пунктом 3 статьи 322 Налогового кодекса.</w:t>
      </w:r>
    </w:p>
    <w:p w:rsidR="00ED34A2" w:rsidRPr="00ED34A2" w:rsidRDefault="00ED34A2" w:rsidP="00ED34A2">
      <w:pPr>
        <w:pStyle w:val="pj"/>
        <w:rPr>
          <w:rStyle w:val="s0"/>
        </w:rPr>
      </w:pPr>
      <w:r w:rsidRPr="00ED34A2">
        <w:rPr>
          <w:rStyle w:val="s0"/>
        </w:rPr>
        <w:t xml:space="preserve">Из доходов Работников и (или) иных Физических </w:t>
      </w:r>
      <w:r w:rsidR="00D204BB">
        <w:rPr>
          <w:rStyle w:val="s0"/>
        </w:rPr>
        <w:t>лиц, выплачиваемых Организацией</w:t>
      </w:r>
      <w:r w:rsidRPr="00ED34A2">
        <w:rPr>
          <w:rStyle w:val="s0"/>
        </w:rPr>
        <w:t>,</w:t>
      </w:r>
      <w:r w:rsidR="00520459">
        <w:rPr>
          <w:rStyle w:val="s0"/>
        </w:rPr>
        <w:t xml:space="preserve"> </w:t>
      </w:r>
      <w:r w:rsidRPr="00ED34A2">
        <w:rPr>
          <w:rStyle w:val="s0"/>
        </w:rPr>
        <w:t>подлежащих обложению ИПН, исключаются доходы, предусмотренные пунктом 2 статьи</w:t>
      </w:r>
      <w:r w:rsidR="00520459">
        <w:rPr>
          <w:rStyle w:val="s0"/>
        </w:rPr>
        <w:t xml:space="preserve"> </w:t>
      </w:r>
      <w:r w:rsidRPr="00ED34A2">
        <w:rPr>
          <w:rStyle w:val="s0"/>
        </w:rPr>
        <w:t>319 Налогового кодекса, в размерах, определенных пунктом 3 статьи 322 Налогового</w:t>
      </w:r>
      <w:r w:rsidR="00520459">
        <w:rPr>
          <w:rStyle w:val="s0"/>
        </w:rPr>
        <w:t xml:space="preserve"> </w:t>
      </w:r>
      <w:r w:rsidRPr="00ED34A2">
        <w:rPr>
          <w:rStyle w:val="s0"/>
        </w:rPr>
        <w:t>кодекса.</w:t>
      </w:r>
    </w:p>
    <w:p w:rsidR="00ED34A2" w:rsidRPr="00ED34A2" w:rsidRDefault="00ED34A2" w:rsidP="00ED34A2">
      <w:pPr>
        <w:pStyle w:val="pj"/>
        <w:rPr>
          <w:rStyle w:val="s0"/>
        </w:rPr>
      </w:pPr>
      <w:r w:rsidRPr="00ED34A2">
        <w:rPr>
          <w:rStyle w:val="s0"/>
        </w:rPr>
        <w:lastRenderedPageBreak/>
        <w:t>Доход в виде Дивидендов, Вознаграждений, Выигрышей, выплачиваемый</w:t>
      </w:r>
    </w:p>
    <w:p w:rsidR="00ED34A2" w:rsidRPr="00ED34A2" w:rsidRDefault="00D204BB" w:rsidP="00520459">
      <w:pPr>
        <w:pStyle w:val="pj"/>
        <w:ind w:firstLine="0"/>
        <w:rPr>
          <w:rStyle w:val="s0"/>
        </w:rPr>
      </w:pPr>
      <w:r>
        <w:rPr>
          <w:rStyle w:val="s0"/>
        </w:rPr>
        <w:t>Организацией</w:t>
      </w:r>
      <w:r w:rsidR="00ED34A2" w:rsidRPr="00ED34A2">
        <w:rPr>
          <w:rStyle w:val="s0"/>
        </w:rPr>
        <w:t>, облагается у источника выплаты в порядке, предусмотренном статьей 327</w:t>
      </w:r>
    </w:p>
    <w:p w:rsidR="00ED34A2" w:rsidRDefault="00ED34A2" w:rsidP="00520459">
      <w:pPr>
        <w:pStyle w:val="pj"/>
        <w:ind w:firstLine="0"/>
        <w:rPr>
          <w:rStyle w:val="s0"/>
        </w:rPr>
      </w:pPr>
      <w:r w:rsidRPr="00ED34A2">
        <w:rPr>
          <w:rStyle w:val="s0"/>
        </w:rPr>
        <w:t>Налогового кодекса, с учетом положений глав</w:t>
      </w:r>
      <w:r w:rsidR="00520459">
        <w:rPr>
          <w:rStyle w:val="s0"/>
        </w:rPr>
        <w:t>ы 39 Налоговой учетной политики</w:t>
      </w:r>
    </w:p>
    <w:p w:rsidR="00520459" w:rsidRPr="00ED34A2" w:rsidRDefault="00520459" w:rsidP="00520459">
      <w:pPr>
        <w:pStyle w:val="pj"/>
        <w:ind w:firstLine="0"/>
        <w:rPr>
          <w:rStyle w:val="s0"/>
        </w:rPr>
      </w:pPr>
    </w:p>
    <w:p w:rsidR="00ED34A2" w:rsidRPr="00520459" w:rsidRDefault="00FC6CAE" w:rsidP="00520459">
      <w:pPr>
        <w:pStyle w:val="pj"/>
        <w:ind w:firstLine="0"/>
        <w:rPr>
          <w:rStyle w:val="s0"/>
          <w:b/>
        </w:rPr>
      </w:pPr>
      <w:r w:rsidRPr="00520459">
        <w:rPr>
          <w:rStyle w:val="s0"/>
          <w:b/>
        </w:rPr>
        <w:t>7.2 Порядок</w:t>
      </w:r>
      <w:r w:rsidR="00ED34A2" w:rsidRPr="00520459">
        <w:rPr>
          <w:rStyle w:val="s0"/>
          <w:b/>
        </w:rPr>
        <w:t xml:space="preserve"> исчисления, </w:t>
      </w:r>
      <w:r w:rsidR="00D204BB">
        <w:rPr>
          <w:rStyle w:val="s0"/>
          <w:b/>
        </w:rPr>
        <w:t>удержания и уплаты Организацией</w:t>
      </w:r>
      <w:r w:rsidR="00ED34A2" w:rsidRPr="00520459">
        <w:rPr>
          <w:rStyle w:val="s0"/>
          <w:b/>
        </w:rPr>
        <w:t xml:space="preserve"> ИПН</w:t>
      </w:r>
    </w:p>
    <w:p w:rsidR="00ED34A2" w:rsidRPr="00ED34A2" w:rsidRDefault="00ED34A2" w:rsidP="00ED34A2">
      <w:pPr>
        <w:pStyle w:val="pj"/>
        <w:rPr>
          <w:rStyle w:val="s0"/>
        </w:rPr>
      </w:pPr>
      <w:r w:rsidRPr="00ED34A2">
        <w:rPr>
          <w:rStyle w:val="s0"/>
        </w:rPr>
        <w:t>Налоговым периодом для исчисления ИПН с д</w:t>
      </w:r>
      <w:r w:rsidR="00D204BB">
        <w:rPr>
          <w:rStyle w:val="s0"/>
        </w:rPr>
        <w:t>оходов, облагаемых Организацией</w:t>
      </w:r>
      <w:r w:rsidRPr="00ED34A2">
        <w:rPr>
          <w:rStyle w:val="s0"/>
        </w:rPr>
        <w:t xml:space="preserve"> у</w:t>
      </w:r>
    </w:p>
    <w:p w:rsidR="00ED34A2" w:rsidRPr="00ED34A2" w:rsidRDefault="00ED34A2" w:rsidP="00520459">
      <w:pPr>
        <w:pStyle w:val="pj"/>
        <w:ind w:firstLine="0"/>
        <w:rPr>
          <w:rStyle w:val="s0"/>
        </w:rPr>
      </w:pPr>
      <w:r w:rsidRPr="00ED34A2">
        <w:rPr>
          <w:rStyle w:val="s0"/>
        </w:rPr>
        <w:t>источника выплаты, является календарный месяц.</w:t>
      </w:r>
    </w:p>
    <w:p w:rsidR="00ED34A2" w:rsidRPr="00ED34A2" w:rsidRDefault="00ED34A2" w:rsidP="00ED34A2">
      <w:pPr>
        <w:pStyle w:val="pj"/>
        <w:rPr>
          <w:rStyle w:val="s0"/>
        </w:rPr>
      </w:pPr>
      <w:r w:rsidRPr="00ED34A2">
        <w:rPr>
          <w:rStyle w:val="s0"/>
        </w:rPr>
        <w:t>К доходам Работника, подлежащим обложению ИПН у источника выплаты,</w:t>
      </w:r>
    </w:p>
    <w:p w:rsidR="00ED34A2" w:rsidRPr="00ED34A2" w:rsidRDefault="00ED34A2" w:rsidP="00520459">
      <w:pPr>
        <w:pStyle w:val="pj"/>
        <w:ind w:firstLine="0"/>
        <w:rPr>
          <w:rStyle w:val="s0"/>
        </w:rPr>
      </w:pPr>
      <w:r w:rsidRPr="00ED34A2">
        <w:rPr>
          <w:rStyle w:val="s0"/>
        </w:rPr>
        <w:t>относятся любые доходы полученные:</w:t>
      </w:r>
    </w:p>
    <w:p w:rsidR="00ED34A2" w:rsidRPr="00ED34A2" w:rsidRDefault="00C81975" w:rsidP="00ED34A2">
      <w:pPr>
        <w:pStyle w:val="pj"/>
        <w:rPr>
          <w:rStyle w:val="s0"/>
        </w:rPr>
      </w:pPr>
      <w:r>
        <w:rPr>
          <w:rStyle w:val="s0"/>
        </w:rPr>
        <w:t>- работником от Организации</w:t>
      </w:r>
      <w:r w:rsidR="00ED34A2" w:rsidRPr="00ED34A2">
        <w:rPr>
          <w:rStyle w:val="s0"/>
        </w:rPr>
        <w:t xml:space="preserve"> в денежной и (или) натуральной форме, в том числе</w:t>
      </w:r>
    </w:p>
    <w:p w:rsidR="00ED34A2" w:rsidRPr="00ED34A2" w:rsidRDefault="00ED34A2" w:rsidP="00ED34A2">
      <w:pPr>
        <w:pStyle w:val="pj"/>
        <w:rPr>
          <w:rStyle w:val="s0"/>
        </w:rPr>
      </w:pPr>
      <w:r w:rsidRPr="00ED34A2">
        <w:rPr>
          <w:rStyle w:val="s0"/>
        </w:rPr>
        <w:t>доходы, полученные в виде материальной выгоды;</w:t>
      </w:r>
    </w:p>
    <w:p w:rsidR="00ED34A2" w:rsidRPr="00ED34A2" w:rsidRDefault="00ED34A2" w:rsidP="00ED34A2">
      <w:pPr>
        <w:pStyle w:val="pj"/>
        <w:rPr>
          <w:rStyle w:val="s0"/>
        </w:rPr>
      </w:pPr>
      <w:r w:rsidRPr="00ED34A2">
        <w:rPr>
          <w:rStyle w:val="s0"/>
        </w:rPr>
        <w:t>- работником в натуральной форме и (или) в виде материальной выгоды по</w:t>
      </w:r>
      <w:r w:rsidR="00520459">
        <w:rPr>
          <w:rStyle w:val="s0"/>
        </w:rPr>
        <w:t xml:space="preserve"> </w:t>
      </w:r>
      <w:r w:rsidRPr="00ED34A2">
        <w:rPr>
          <w:rStyle w:val="s0"/>
        </w:rPr>
        <w:t>заключенным в соответствии с законодательством Республики Казахстан между</w:t>
      </w:r>
      <w:r w:rsidR="00520459">
        <w:rPr>
          <w:rStyle w:val="s0"/>
        </w:rPr>
        <w:t xml:space="preserve"> </w:t>
      </w:r>
      <w:r w:rsidR="00C81975">
        <w:rPr>
          <w:rStyle w:val="s0"/>
        </w:rPr>
        <w:t>Организацией</w:t>
      </w:r>
      <w:r w:rsidRPr="00ED34A2">
        <w:rPr>
          <w:rStyle w:val="s0"/>
        </w:rPr>
        <w:t xml:space="preserve"> и Третьими лицами договорам гражданско-правового характера.</w:t>
      </w:r>
    </w:p>
    <w:p w:rsidR="00ED34A2" w:rsidRPr="00ED34A2" w:rsidRDefault="00ED34A2" w:rsidP="00ED34A2">
      <w:pPr>
        <w:pStyle w:val="pj"/>
        <w:rPr>
          <w:rStyle w:val="s0"/>
        </w:rPr>
      </w:pPr>
      <w:r w:rsidRPr="00ED34A2">
        <w:rPr>
          <w:rStyle w:val="s0"/>
        </w:rPr>
        <w:t>К доходам, полученным Работником в натуральной форме и (или) в виде материальной</w:t>
      </w:r>
      <w:r w:rsidR="00520459">
        <w:rPr>
          <w:rStyle w:val="s0"/>
        </w:rPr>
        <w:t xml:space="preserve"> </w:t>
      </w:r>
      <w:r w:rsidRPr="00ED34A2">
        <w:rPr>
          <w:rStyle w:val="s0"/>
        </w:rPr>
        <w:t>выгоды относятся доходы, определенные статьями 323 и 324 Налогового кодекса,</w:t>
      </w:r>
      <w:r w:rsidR="00520459">
        <w:rPr>
          <w:rStyle w:val="s0"/>
        </w:rPr>
        <w:t xml:space="preserve"> </w:t>
      </w:r>
      <w:r w:rsidRPr="00ED34A2">
        <w:rPr>
          <w:rStyle w:val="s0"/>
        </w:rPr>
        <w:t>соответственно:</w:t>
      </w:r>
    </w:p>
    <w:p w:rsidR="00ED34A2" w:rsidRPr="00ED34A2" w:rsidRDefault="00ED34A2" w:rsidP="00ED34A2">
      <w:pPr>
        <w:pStyle w:val="pj"/>
        <w:rPr>
          <w:rStyle w:val="s0"/>
        </w:rPr>
      </w:pPr>
      <w:r w:rsidRPr="00ED34A2">
        <w:rPr>
          <w:rStyle w:val="s0"/>
        </w:rPr>
        <w:t>- доход Работника, подлежащий налогообложению, полученный им в натуральной</w:t>
      </w:r>
    </w:p>
    <w:p w:rsidR="00520459" w:rsidRDefault="00ED34A2" w:rsidP="00520459">
      <w:pPr>
        <w:pStyle w:val="pj"/>
        <w:ind w:firstLine="0"/>
        <w:rPr>
          <w:rStyle w:val="s0"/>
        </w:rPr>
      </w:pPr>
      <w:r w:rsidRPr="00ED34A2">
        <w:rPr>
          <w:rStyle w:val="s0"/>
        </w:rPr>
        <w:t>форме, включает в том числе:</w:t>
      </w:r>
      <w:r w:rsidR="00520459">
        <w:rPr>
          <w:rStyle w:val="s0"/>
        </w:rPr>
        <w:t xml:space="preserve"> </w:t>
      </w:r>
    </w:p>
    <w:p w:rsidR="00520459" w:rsidRDefault="00ED34A2" w:rsidP="00520459">
      <w:pPr>
        <w:pStyle w:val="pj"/>
        <w:ind w:firstLine="0"/>
        <w:rPr>
          <w:rStyle w:val="s0"/>
        </w:rPr>
      </w:pPr>
      <w:r w:rsidRPr="00ED34A2">
        <w:rPr>
          <w:rStyle w:val="s0"/>
        </w:rPr>
        <w:t>- оплату труда в натуральной форме.</w:t>
      </w:r>
      <w:r w:rsidR="00520459">
        <w:rPr>
          <w:rStyle w:val="s0"/>
        </w:rPr>
        <w:t xml:space="preserve"> </w:t>
      </w:r>
      <w:r w:rsidRPr="00ED34A2">
        <w:rPr>
          <w:rStyle w:val="s0"/>
        </w:rPr>
        <w:t xml:space="preserve">Оплата труда в натуральной форме означает выдачу (выплату) в </w:t>
      </w:r>
      <w:r w:rsidR="00DD23F4" w:rsidRPr="00ED34A2">
        <w:rPr>
          <w:rStyle w:val="s0"/>
        </w:rPr>
        <w:t>не денежной</w:t>
      </w:r>
      <w:r w:rsidRPr="00ED34A2">
        <w:rPr>
          <w:rStyle w:val="s0"/>
        </w:rPr>
        <w:t xml:space="preserve"> форме</w:t>
      </w:r>
      <w:r w:rsidR="00520459">
        <w:rPr>
          <w:rStyle w:val="s0"/>
        </w:rPr>
        <w:t xml:space="preserve"> </w:t>
      </w:r>
      <w:r w:rsidRPr="00ED34A2">
        <w:rPr>
          <w:rStyle w:val="s0"/>
        </w:rPr>
        <w:t>всей или части заработной платы, а также иных выплат компенсационного и</w:t>
      </w:r>
      <w:r w:rsidR="00520459">
        <w:rPr>
          <w:rStyle w:val="s0"/>
        </w:rPr>
        <w:t xml:space="preserve"> </w:t>
      </w:r>
      <w:r w:rsidRPr="00ED34A2">
        <w:rPr>
          <w:rStyle w:val="s0"/>
        </w:rPr>
        <w:t>стимулирующего характера Работнику, предусмотренные трудовым законодательством</w:t>
      </w:r>
      <w:r w:rsidR="00520459">
        <w:rPr>
          <w:rStyle w:val="s0"/>
        </w:rPr>
        <w:t xml:space="preserve"> </w:t>
      </w:r>
      <w:r w:rsidRPr="00ED34A2">
        <w:rPr>
          <w:rStyle w:val="s0"/>
        </w:rPr>
        <w:t>Республики Казахстан, соглашением, трудовым и коллективным договорами</w:t>
      </w:r>
      <w:r w:rsidR="00520459">
        <w:rPr>
          <w:rStyle w:val="s0"/>
        </w:rPr>
        <w:t xml:space="preserve"> </w:t>
      </w:r>
      <w:r w:rsidRPr="00ED34A2">
        <w:rPr>
          <w:rStyle w:val="s0"/>
        </w:rPr>
        <w:t>(контрактам</w:t>
      </w:r>
      <w:r w:rsidR="00C81975">
        <w:rPr>
          <w:rStyle w:val="s0"/>
        </w:rPr>
        <w:t>и), заключенными с Организацией</w:t>
      </w:r>
      <w:r w:rsidRPr="00ED34A2">
        <w:rPr>
          <w:rStyle w:val="s0"/>
        </w:rPr>
        <w:t xml:space="preserve">; </w:t>
      </w:r>
    </w:p>
    <w:p w:rsidR="00520459" w:rsidRDefault="00ED34A2" w:rsidP="00520459">
      <w:pPr>
        <w:pStyle w:val="pj"/>
        <w:ind w:firstLine="0"/>
        <w:rPr>
          <w:rStyle w:val="s0"/>
        </w:rPr>
      </w:pPr>
      <w:r w:rsidRPr="00ED34A2">
        <w:rPr>
          <w:rStyle w:val="s0"/>
        </w:rPr>
        <w:t>стоимость имущества, за исключением</w:t>
      </w:r>
      <w:r w:rsidR="00520459">
        <w:rPr>
          <w:rStyle w:val="s0"/>
        </w:rPr>
        <w:t xml:space="preserve"> </w:t>
      </w:r>
      <w:r w:rsidRPr="00ED34A2">
        <w:rPr>
          <w:rStyle w:val="s0"/>
        </w:rPr>
        <w:t>де</w:t>
      </w:r>
      <w:r w:rsidR="00C81975">
        <w:rPr>
          <w:rStyle w:val="s0"/>
        </w:rPr>
        <w:t>нег, полученного от Организации</w:t>
      </w:r>
      <w:r w:rsidRPr="00ED34A2">
        <w:rPr>
          <w:rStyle w:val="s0"/>
        </w:rPr>
        <w:t xml:space="preserve"> на безвозмездной основе, указываемая в акте-приеме</w:t>
      </w:r>
      <w:r w:rsidR="00520459">
        <w:rPr>
          <w:rStyle w:val="s0"/>
        </w:rPr>
        <w:t xml:space="preserve"> </w:t>
      </w:r>
      <w:r w:rsidRPr="00ED34A2">
        <w:rPr>
          <w:rStyle w:val="s0"/>
        </w:rPr>
        <w:t>передачи. Стоимость безвозмездно выполненных работ, оказанных услуг определяется в</w:t>
      </w:r>
      <w:r w:rsidR="00520459">
        <w:rPr>
          <w:rStyle w:val="s0"/>
        </w:rPr>
        <w:t xml:space="preserve"> </w:t>
      </w:r>
      <w:r w:rsidRPr="00ED34A2">
        <w:rPr>
          <w:rStyle w:val="s0"/>
        </w:rPr>
        <w:t>размере ра</w:t>
      </w:r>
      <w:r w:rsidR="00C81975">
        <w:rPr>
          <w:rStyle w:val="s0"/>
        </w:rPr>
        <w:t>сходов, понесенных Организацией</w:t>
      </w:r>
      <w:r w:rsidRPr="00ED34A2">
        <w:rPr>
          <w:rStyle w:val="s0"/>
        </w:rPr>
        <w:t xml:space="preserve"> в связи с таким выполнением работ,</w:t>
      </w:r>
      <w:r w:rsidR="00520459">
        <w:rPr>
          <w:rStyle w:val="s0"/>
        </w:rPr>
        <w:t xml:space="preserve"> </w:t>
      </w:r>
      <w:r w:rsidRPr="00ED34A2">
        <w:rPr>
          <w:rStyle w:val="s0"/>
        </w:rPr>
        <w:t xml:space="preserve">оказанием услуг; </w:t>
      </w:r>
    </w:p>
    <w:p w:rsidR="00ED34A2" w:rsidRPr="00ED34A2" w:rsidRDefault="00520459" w:rsidP="00520459">
      <w:pPr>
        <w:pStyle w:val="pj"/>
        <w:ind w:firstLine="0"/>
        <w:rPr>
          <w:rStyle w:val="s0"/>
        </w:rPr>
      </w:pPr>
      <w:r>
        <w:rPr>
          <w:rStyle w:val="s0"/>
        </w:rPr>
        <w:t xml:space="preserve"> - </w:t>
      </w:r>
      <w:r w:rsidR="00C81975">
        <w:rPr>
          <w:rStyle w:val="s0"/>
        </w:rPr>
        <w:t>оплату Организацией</w:t>
      </w:r>
      <w:r w:rsidR="00ED34A2" w:rsidRPr="00ED34A2">
        <w:rPr>
          <w:rStyle w:val="s0"/>
        </w:rPr>
        <w:t xml:space="preserve"> стоимости товаров, выполненных работ,</w:t>
      </w:r>
      <w:r>
        <w:rPr>
          <w:rStyle w:val="s0"/>
        </w:rPr>
        <w:t xml:space="preserve"> </w:t>
      </w:r>
      <w:r w:rsidR="00ED34A2" w:rsidRPr="00ED34A2">
        <w:rPr>
          <w:rStyle w:val="s0"/>
        </w:rPr>
        <w:t>оказанных услуг, полученных Работником от Третьих лиц.</w:t>
      </w:r>
    </w:p>
    <w:p w:rsidR="00ED34A2" w:rsidRPr="00ED34A2" w:rsidRDefault="00ED34A2" w:rsidP="00ED34A2">
      <w:pPr>
        <w:pStyle w:val="pj"/>
        <w:rPr>
          <w:rStyle w:val="s0"/>
        </w:rPr>
      </w:pPr>
      <w:r w:rsidRPr="00ED34A2">
        <w:rPr>
          <w:rStyle w:val="s0"/>
        </w:rPr>
        <w:t>Доход Работника, подлежащий налогообложению, полученный в виде материальной</w:t>
      </w:r>
    </w:p>
    <w:p w:rsidR="00ED34A2" w:rsidRPr="00ED34A2" w:rsidRDefault="00ED34A2" w:rsidP="00520459">
      <w:pPr>
        <w:pStyle w:val="pj"/>
        <w:ind w:firstLine="0"/>
        <w:rPr>
          <w:rStyle w:val="s0"/>
        </w:rPr>
      </w:pPr>
      <w:r w:rsidRPr="00ED34A2">
        <w:rPr>
          <w:rStyle w:val="s0"/>
        </w:rPr>
        <w:t>выгоды, включает в том числе:</w:t>
      </w:r>
    </w:p>
    <w:p w:rsidR="00ED34A2" w:rsidRPr="00ED34A2" w:rsidRDefault="00ED34A2" w:rsidP="00ED34A2">
      <w:pPr>
        <w:pStyle w:val="pj"/>
        <w:rPr>
          <w:rStyle w:val="s0"/>
        </w:rPr>
      </w:pPr>
      <w:r w:rsidRPr="00ED34A2">
        <w:rPr>
          <w:rStyle w:val="s0"/>
        </w:rPr>
        <w:t>- отрицательную разницу между стоимостью товаров, работ, услуг, реализованных</w:t>
      </w:r>
    </w:p>
    <w:p w:rsidR="00ED34A2" w:rsidRPr="00ED34A2" w:rsidRDefault="00ED34A2" w:rsidP="00520459">
      <w:pPr>
        <w:pStyle w:val="pj"/>
        <w:ind w:firstLine="0"/>
        <w:rPr>
          <w:rStyle w:val="s0"/>
        </w:rPr>
      </w:pPr>
      <w:r w:rsidRPr="00ED34A2">
        <w:rPr>
          <w:rStyle w:val="s0"/>
        </w:rPr>
        <w:t>Работнику, и ценой приобретения или себестоимостью этих товаров, работ, услуг;</w:t>
      </w:r>
    </w:p>
    <w:p w:rsidR="00ED34A2" w:rsidRPr="00ED34A2" w:rsidRDefault="00ED34A2" w:rsidP="00ED34A2">
      <w:pPr>
        <w:pStyle w:val="pj"/>
        <w:rPr>
          <w:rStyle w:val="s0"/>
        </w:rPr>
      </w:pPr>
      <w:r w:rsidRPr="00ED34A2">
        <w:rPr>
          <w:rStyle w:val="s0"/>
        </w:rPr>
        <w:t xml:space="preserve">- </w:t>
      </w:r>
      <w:r w:rsidR="00C81975">
        <w:rPr>
          <w:rStyle w:val="s0"/>
        </w:rPr>
        <w:t>списание по решению Организации</w:t>
      </w:r>
      <w:r w:rsidRPr="00ED34A2">
        <w:rPr>
          <w:rStyle w:val="s0"/>
        </w:rPr>
        <w:t xml:space="preserve"> суммы долга или обязательства Работника перед</w:t>
      </w:r>
      <w:r w:rsidR="00520459">
        <w:rPr>
          <w:rStyle w:val="s0"/>
        </w:rPr>
        <w:t xml:space="preserve"> </w:t>
      </w:r>
      <w:r w:rsidRPr="00ED34A2">
        <w:rPr>
          <w:rStyle w:val="s0"/>
        </w:rPr>
        <w:t>ним;</w:t>
      </w:r>
    </w:p>
    <w:p w:rsidR="00ED34A2" w:rsidRPr="00ED34A2" w:rsidRDefault="00C81975" w:rsidP="00ED34A2">
      <w:pPr>
        <w:pStyle w:val="pj"/>
        <w:rPr>
          <w:rStyle w:val="s0"/>
        </w:rPr>
      </w:pPr>
      <w:r>
        <w:rPr>
          <w:rStyle w:val="s0"/>
        </w:rPr>
        <w:t>- расходы Организации</w:t>
      </w:r>
      <w:r w:rsidR="00ED34A2" w:rsidRPr="00ED34A2">
        <w:rPr>
          <w:rStyle w:val="s0"/>
        </w:rPr>
        <w:t xml:space="preserve"> на уплату страховых премий по договорам страхования своих</w:t>
      </w:r>
    </w:p>
    <w:p w:rsidR="00ED34A2" w:rsidRPr="00ED34A2" w:rsidRDefault="00ED34A2" w:rsidP="00520459">
      <w:pPr>
        <w:pStyle w:val="pj"/>
        <w:ind w:firstLine="0"/>
        <w:rPr>
          <w:rStyle w:val="s0"/>
        </w:rPr>
      </w:pPr>
      <w:r w:rsidRPr="00ED34A2">
        <w:rPr>
          <w:rStyle w:val="s0"/>
        </w:rPr>
        <w:t>Работников.</w:t>
      </w:r>
    </w:p>
    <w:p w:rsidR="00ED34A2" w:rsidRPr="00ED34A2" w:rsidRDefault="00ED34A2" w:rsidP="00ED34A2">
      <w:pPr>
        <w:pStyle w:val="pj"/>
        <w:rPr>
          <w:rStyle w:val="s0"/>
        </w:rPr>
      </w:pPr>
      <w:r w:rsidRPr="00ED34A2">
        <w:rPr>
          <w:rStyle w:val="s0"/>
        </w:rPr>
        <w:t>Согласно статье 818 Гражданского кодекса Республики Казахстан (Особенная часть)</w:t>
      </w:r>
    </w:p>
    <w:p w:rsidR="00ED34A2" w:rsidRPr="00ED34A2" w:rsidRDefault="00ED34A2" w:rsidP="00520459">
      <w:pPr>
        <w:pStyle w:val="pj"/>
        <w:ind w:firstLine="0"/>
        <w:rPr>
          <w:rStyle w:val="s0"/>
        </w:rPr>
      </w:pPr>
      <w:r w:rsidRPr="00ED34A2">
        <w:rPr>
          <w:rStyle w:val="s0"/>
        </w:rPr>
        <w:t>страховая п</w:t>
      </w:r>
      <w:r w:rsidR="0074651B">
        <w:rPr>
          <w:rStyle w:val="s0"/>
        </w:rPr>
        <w:t>ремия - сумма денег, которую Организация</w:t>
      </w:r>
      <w:r w:rsidRPr="00ED34A2">
        <w:rPr>
          <w:rStyle w:val="s0"/>
        </w:rPr>
        <w:t xml:space="preserve"> обязано уплатить страховщику за</w:t>
      </w:r>
    </w:p>
    <w:p w:rsidR="00ED34A2" w:rsidRPr="00ED34A2" w:rsidRDefault="00ED34A2" w:rsidP="00520459">
      <w:pPr>
        <w:pStyle w:val="pj"/>
        <w:ind w:firstLine="0"/>
        <w:rPr>
          <w:rStyle w:val="s0"/>
        </w:rPr>
      </w:pPr>
      <w:r w:rsidRPr="00ED34A2">
        <w:rPr>
          <w:rStyle w:val="s0"/>
        </w:rPr>
        <w:t>принятие последним обязательств произвести страховую выплату Работнику</w:t>
      </w:r>
      <w:r w:rsidR="00520459">
        <w:rPr>
          <w:rStyle w:val="s0"/>
        </w:rPr>
        <w:t xml:space="preserve"> </w:t>
      </w:r>
      <w:r w:rsidRPr="00ED34A2">
        <w:rPr>
          <w:rStyle w:val="s0"/>
        </w:rPr>
        <w:t>(выгодоприобретателю) в размере, определенном договором страхования;</w:t>
      </w:r>
    </w:p>
    <w:p w:rsidR="00ED34A2" w:rsidRPr="00ED34A2" w:rsidRDefault="0074651B" w:rsidP="00ED34A2">
      <w:pPr>
        <w:pStyle w:val="pj"/>
        <w:rPr>
          <w:rStyle w:val="s0"/>
        </w:rPr>
      </w:pPr>
      <w:r>
        <w:rPr>
          <w:rStyle w:val="s0"/>
        </w:rPr>
        <w:t>- расходы Организации</w:t>
      </w:r>
      <w:r w:rsidR="00ED34A2" w:rsidRPr="00ED34A2">
        <w:rPr>
          <w:rStyle w:val="s0"/>
        </w:rPr>
        <w:t xml:space="preserve"> на возмещение затрат Работника, не связанных с</w:t>
      </w:r>
      <w:r w:rsidR="00520459">
        <w:rPr>
          <w:rStyle w:val="s0"/>
        </w:rPr>
        <w:t xml:space="preserve"> </w:t>
      </w:r>
      <w:r w:rsidR="00ED34A2" w:rsidRPr="00ED34A2">
        <w:rPr>
          <w:rStyle w:val="s0"/>
        </w:rPr>
        <w:t>деяте</w:t>
      </w:r>
      <w:r>
        <w:rPr>
          <w:rStyle w:val="s0"/>
        </w:rPr>
        <w:t>льностью Организации</w:t>
      </w:r>
      <w:r w:rsidR="00ED34A2" w:rsidRPr="00ED34A2">
        <w:rPr>
          <w:rStyle w:val="s0"/>
        </w:rPr>
        <w:t>.</w:t>
      </w:r>
    </w:p>
    <w:p w:rsidR="00ED34A2" w:rsidRPr="00ED34A2" w:rsidRDefault="00ED34A2" w:rsidP="00ED34A2">
      <w:pPr>
        <w:pStyle w:val="pj"/>
        <w:rPr>
          <w:rStyle w:val="s0"/>
        </w:rPr>
      </w:pPr>
      <w:r w:rsidRPr="00ED34A2">
        <w:rPr>
          <w:rStyle w:val="s0"/>
        </w:rPr>
        <w:t>При определении дохода Работника, облагаемого у источника выплаты, за каждый</w:t>
      </w:r>
    </w:p>
    <w:p w:rsidR="00ED34A2" w:rsidRPr="00ED34A2" w:rsidRDefault="00ED34A2" w:rsidP="00520459">
      <w:pPr>
        <w:pStyle w:val="pj"/>
        <w:ind w:firstLine="0"/>
        <w:rPr>
          <w:rStyle w:val="s0"/>
        </w:rPr>
      </w:pPr>
      <w:r w:rsidRPr="00ED34A2">
        <w:rPr>
          <w:rStyle w:val="s0"/>
        </w:rPr>
        <w:t>месяц в течение Календарного года независимо от периодичности выплат применяются</w:t>
      </w:r>
    </w:p>
    <w:p w:rsidR="00ED34A2" w:rsidRPr="00ED34A2" w:rsidRDefault="00ED34A2" w:rsidP="00520459">
      <w:pPr>
        <w:pStyle w:val="pj"/>
        <w:ind w:firstLine="0"/>
        <w:rPr>
          <w:rStyle w:val="s0"/>
        </w:rPr>
      </w:pPr>
      <w:r w:rsidRPr="00ED34A2">
        <w:rPr>
          <w:rStyle w:val="s0"/>
        </w:rPr>
        <w:t>налоговые вычеты, предусмотренные Главой 37 Налогового кодекса.</w:t>
      </w:r>
    </w:p>
    <w:p w:rsidR="00ED34A2" w:rsidRPr="00ED34A2" w:rsidRDefault="00ED34A2" w:rsidP="00ED34A2">
      <w:pPr>
        <w:pStyle w:val="pj"/>
        <w:rPr>
          <w:rStyle w:val="s0"/>
        </w:rPr>
      </w:pPr>
      <w:r w:rsidRPr="00ED34A2">
        <w:rPr>
          <w:rStyle w:val="s0"/>
        </w:rPr>
        <w:t>К доходу Работника, подлежащему налогообложению, не относятся:</w:t>
      </w:r>
    </w:p>
    <w:p w:rsidR="00ED34A2" w:rsidRPr="00ED34A2" w:rsidRDefault="00ED34A2" w:rsidP="00ED34A2">
      <w:pPr>
        <w:pStyle w:val="pj"/>
        <w:rPr>
          <w:rStyle w:val="s0"/>
        </w:rPr>
      </w:pPr>
      <w:r w:rsidRPr="00ED34A2">
        <w:rPr>
          <w:rStyle w:val="s0"/>
        </w:rPr>
        <w:t>- доходы физического лица от налогового агента;</w:t>
      </w:r>
    </w:p>
    <w:p w:rsidR="00ED34A2" w:rsidRPr="00ED34A2" w:rsidRDefault="00ED34A2" w:rsidP="00ED34A2">
      <w:pPr>
        <w:pStyle w:val="pj"/>
        <w:rPr>
          <w:rStyle w:val="s0"/>
        </w:rPr>
      </w:pPr>
      <w:r w:rsidRPr="00ED34A2">
        <w:rPr>
          <w:rStyle w:val="s0"/>
        </w:rPr>
        <w:t>- пенсионные выплаты из накопительных пенсионных фондов;</w:t>
      </w:r>
    </w:p>
    <w:p w:rsidR="00ED34A2" w:rsidRPr="00ED34A2" w:rsidRDefault="00ED34A2" w:rsidP="00ED34A2">
      <w:pPr>
        <w:pStyle w:val="pj"/>
        <w:rPr>
          <w:rStyle w:val="s0"/>
        </w:rPr>
      </w:pPr>
      <w:r w:rsidRPr="00ED34A2">
        <w:rPr>
          <w:rStyle w:val="s0"/>
        </w:rPr>
        <w:lastRenderedPageBreak/>
        <w:t>- доход в виде Дивидендов, Вознаграждений, Выигрышей;</w:t>
      </w:r>
    </w:p>
    <w:p w:rsidR="00ED34A2" w:rsidRPr="00ED34A2" w:rsidRDefault="00ED34A2" w:rsidP="00ED34A2">
      <w:pPr>
        <w:pStyle w:val="pj"/>
        <w:rPr>
          <w:rStyle w:val="s0"/>
        </w:rPr>
      </w:pPr>
      <w:r w:rsidRPr="00ED34A2">
        <w:rPr>
          <w:rStyle w:val="s0"/>
        </w:rPr>
        <w:t>- доход по договорам накопительного страхования;</w:t>
      </w:r>
    </w:p>
    <w:p w:rsidR="00ED34A2" w:rsidRPr="00ED34A2" w:rsidRDefault="00ED34A2" w:rsidP="00ED34A2">
      <w:pPr>
        <w:pStyle w:val="pj"/>
        <w:rPr>
          <w:rStyle w:val="s0"/>
        </w:rPr>
      </w:pPr>
      <w:r w:rsidRPr="00ED34A2">
        <w:rPr>
          <w:rStyle w:val="s0"/>
        </w:rPr>
        <w:t>- выплаты Работникам за приобретенное у них личное имущество;</w:t>
      </w:r>
    </w:p>
    <w:p w:rsidR="00ED34A2" w:rsidRPr="00ED34A2" w:rsidRDefault="00ED34A2" w:rsidP="00520459">
      <w:pPr>
        <w:pStyle w:val="pj"/>
        <w:rPr>
          <w:rStyle w:val="s0"/>
        </w:rPr>
      </w:pPr>
      <w:r w:rsidRPr="00ED34A2">
        <w:rPr>
          <w:rStyle w:val="s0"/>
        </w:rPr>
        <w:t>К доходам Физического лица, подлежащим обложению ИПН у источника</w:t>
      </w:r>
      <w:r w:rsidR="00520459">
        <w:rPr>
          <w:rStyle w:val="s0"/>
        </w:rPr>
        <w:t xml:space="preserve"> </w:t>
      </w:r>
      <w:r w:rsidRPr="00ED34A2">
        <w:rPr>
          <w:rStyle w:val="s0"/>
        </w:rPr>
        <w:t>выплаты, относятся любые доходы полученные:</w:t>
      </w:r>
    </w:p>
    <w:p w:rsidR="00ED34A2" w:rsidRPr="00ED34A2" w:rsidRDefault="00ED34A2" w:rsidP="00ED34A2">
      <w:pPr>
        <w:pStyle w:val="pj"/>
        <w:rPr>
          <w:rStyle w:val="s0"/>
        </w:rPr>
      </w:pPr>
      <w:r w:rsidRPr="00ED34A2">
        <w:rPr>
          <w:rStyle w:val="s0"/>
        </w:rPr>
        <w:t>- Физическим лиц</w:t>
      </w:r>
      <w:r w:rsidR="0074651B">
        <w:rPr>
          <w:rStyle w:val="s0"/>
        </w:rPr>
        <w:t>ом по заключенным с Организацией</w:t>
      </w:r>
      <w:r w:rsidRPr="00ED34A2">
        <w:rPr>
          <w:rStyle w:val="s0"/>
        </w:rPr>
        <w:t xml:space="preserve"> в соответствии с</w:t>
      </w:r>
      <w:r w:rsidR="00520459">
        <w:rPr>
          <w:rStyle w:val="s0"/>
        </w:rPr>
        <w:t xml:space="preserve"> </w:t>
      </w:r>
      <w:r w:rsidRPr="00ED34A2">
        <w:rPr>
          <w:rStyle w:val="s0"/>
        </w:rPr>
        <w:t>законодательством Республики Казахстан договорам гражданско-правового характера;</w:t>
      </w:r>
    </w:p>
    <w:p w:rsidR="00ED34A2" w:rsidRPr="00ED34A2" w:rsidRDefault="00ED34A2" w:rsidP="00ED34A2">
      <w:pPr>
        <w:pStyle w:val="pj"/>
        <w:rPr>
          <w:rStyle w:val="s0"/>
        </w:rPr>
      </w:pPr>
      <w:r w:rsidRPr="00ED34A2">
        <w:rPr>
          <w:rStyle w:val="s0"/>
        </w:rPr>
        <w:t xml:space="preserve">- </w:t>
      </w:r>
      <w:r w:rsidR="0074651B">
        <w:rPr>
          <w:rStyle w:val="s0"/>
        </w:rPr>
        <w:t>Физическим лицом от Организации</w:t>
      </w:r>
      <w:r w:rsidRPr="00ED34A2">
        <w:rPr>
          <w:rStyle w:val="s0"/>
        </w:rPr>
        <w:t xml:space="preserve"> в виде выплат.</w:t>
      </w:r>
    </w:p>
    <w:p w:rsidR="00ED34A2" w:rsidRPr="00ED34A2" w:rsidRDefault="00ED34A2" w:rsidP="00ED34A2">
      <w:pPr>
        <w:pStyle w:val="pj"/>
        <w:rPr>
          <w:rStyle w:val="s0"/>
        </w:rPr>
      </w:pPr>
      <w:r w:rsidRPr="00ED34A2">
        <w:rPr>
          <w:rStyle w:val="s0"/>
        </w:rPr>
        <w:t>Для целей пункта Налоговой учетной политики к доходу Физического лица,</w:t>
      </w:r>
      <w:r w:rsidR="00520459">
        <w:rPr>
          <w:rStyle w:val="s0"/>
        </w:rPr>
        <w:t xml:space="preserve"> </w:t>
      </w:r>
      <w:r w:rsidRPr="00ED34A2">
        <w:rPr>
          <w:rStyle w:val="s0"/>
        </w:rPr>
        <w:t>подлежащему налогообложению, не относятся:</w:t>
      </w:r>
    </w:p>
    <w:p w:rsidR="00ED34A2" w:rsidRPr="00ED34A2" w:rsidRDefault="00ED34A2" w:rsidP="00ED34A2">
      <w:pPr>
        <w:pStyle w:val="pj"/>
        <w:rPr>
          <w:rStyle w:val="s0"/>
        </w:rPr>
      </w:pPr>
      <w:r w:rsidRPr="00ED34A2">
        <w:rPr>
          <w:rStyle w:val="s0"/>
        </w:rPr>
        <w:t>- доходы, не облагаемые у источника выплаты, а именно:</w:t>
      </w:r>
    </w:p>
    <w:p w:rsidR="00ED34A2" w:rsidRPr="00ED34A2" w:rsidRDefault="00ED34A2" w:rsidP="00ED34A2">
      <w:pPr>
        <w:pStyle w:val="pj"/>
        <w:rPr>
          <w:rStyle w:val="s0"/>
        </w:rPr>
      </w:pPr>
      <w:r w:rsidRPr="00ED34A2">
        <w:rPr>
          <w:rStyle w:val="s0"/>
        </w:rPr>
        <w:t>- имущественный доход;</w:t>
      </w:r>
    </w:p>
    <w:p w:rsidR="00ED34A2" w:rsidRPr="00ED34A2" w:rsidRDefault="00ED34A2" w:rsidP="00ED34A2">
      <w:pPr>
        <w:pStyle w:val="pj"/>
        <w:rPr>
          <w:rStyle w:val="s0"/>
        </w:rPr>
      </w:pPr>
      <w:r w:rsidRPr="00ED34A2">
        <w:rPr>
          <w:rStyle w:val="s0"/>
        </w:rPr>
        <w:t>- доход индивидуального предпринимателя, определяемый в соответствии со статьей</w:t>
      </w:r>
    </w:p>
    <w:p w:rsidR="00ED34A2" w:rsidRPr="00ED34A2" w:rsidRDefault="00ED34A2" w:rsidP="00ED34A2">
      <w:pPr>
        <w:pStyle w:val="pj"/>
        <w:rPr>
          <w:rStyle w:val="s0"/>
        </w:rPr>
      </w:pPr>
      <w:r w:rsidRPr="00ED34A2">
        <w:rPr>
          <w:rStyle w:val="s0"/>
        </w:rPr>
        <w:t>337 Налогового кодекса;</w:t>
      </w:r>
    </w:p>
    <w:p w:rsidR="00ED34A2" w:rsidRPr="00ED34A2" w:rsidRDefault="00ED34A2" w:rsidP="00ED34A2">
      <w:pPr>
        <w:pStyle w:val="pj"/>
        <w:rPr>
          <w:rStyle w:val="s0"/>
        </w:rPr>
      </w:pPr>
      <w:r w:rsidRPr="00ED34A2">
        <w:rPr>
          <w:rStyle w:val="s0"/>
        </w:rPr>
        <w:t>- доход частных нотариусов и адвокатов за осуществление нотариальной и адвокатской</w:t>
      </w:r>
      <w:r w:rsidR="00520459">
        <w:rPr>
          <w:rStyle w:val="s0"/>
        </w:rPr>
        <w:t xml:space="preserve"> </w:t>
      </w:r>
      <w:r w:rsidRPr="00ED34A2">
        <w:rPr>
          <w:rStyle w:val="s0"/>
        </w:rPr>
        <w:t>деятельности, включая оплату за оказание юридической помощи, совершение</w:t>
      </w:r>
    </w:p>
    <w:p w:rsidR="00ED34A2" w:rsidRPr="00ED34A2" w:rsidRDefault="00ED34A2" w:rsidP="00ED34A2">
      <w:pPr>
        <w:pStyle w:val="pj"/>
        <w:rPr>
          <w:rStyle w:val="s0"/>
        </w:rPr>
      </w:pPr>
      <w:r w:rsidRPr="00ED34A2">
        <w:rPr>
          <w:rStyle w:val="s0"/>
        </w:rPr>
        <w:t>нотариальных действий, а также возмещение расходов, связанных с защитой и</w:t>
      </w:r>
      <w:r w:rsidR="00520459">
        <w:rPr>
          <w:rStyle w:val="s0"/>
        </w:rPr>
        <w:t xml:space="preserve"> </w:t>
      </w:r>
      <w:r w:rsidRPr="00ED34A2">
        <w:rPr>
          <w:rStyle w:val="s0"/>
        </w:rPr>
        <w:t>представительством;</w:t>
      </w:r>
      <w:r w:rsidR="00520459">
        <w:rPr>
          <w:rStyle w:val="s0"/>
        </w:rPr>
        <w:t xml:space="preserve"> </w:t>
      </w:r>
    </w:p>
    <w:p w:rsidR="00ED34A2" w:rsidRPr="00ED34A2" w:rsidRDefault="00ED34A2" w:rsidP="00ED34A2">
      <w:pPr>
        <w:pStyle w:val="pj"/>
        <w:rPr>
          <w:rStyle w:val="s0"/>
        </w:rPr>
      </w:pPr>
      <w:r w:rsidRPr="00ED34A2">
        <w:rPr>
          <w:rStyle w:val="s0"/>
        </w:rPr>
        <w:t>- прочие доходы, определяемые в соответствии со статей 338 Налогового кодекса.</w:t>
      </w:r>
    </w:p>
    <w:p w:rsidR="00ED34A2" w:rsidRPr="00520459" w:rsidRDefault="00ED34A2" w:rsidP="00ED34A2">
      <w:pPr>
        <w:pStyle w:val="pj"/>
        <w:rPr>
          <w:rStyle w:val="s0"/>
          <w:b/>
        </w:rPr>
      </w:pPr>
      <w:r w:rsidRPr="00520459">
        <w:rPr>
          <w:rStyle w:val="s0"/>
          <w:b/>
        </w:rPr>
        <w:t>Годовой доход физического лица</w:t>
      </w:r>
    </w:p>
    <w:p w:rsidR="00ED34A2" w:rsidRPr="00ED34A2" w:rsidRDefault="00ED34A2" w:rsidP="00ED34A2">
      <w:pPr>
        <w:pStyle w:val="pj"/>
        <w:rPr>
          <w:rStyle w:val="s0"/>
        </w:rPr>
      </w:pPr>
      <w:r w:rsidRPr="00ED34A2">
        <w:rPr>
          <w:rStyle w:val="s0"/>
        </w:rPr>
        <w:t>Годовой доход физического лица состоит из доходов, подлежащих получению</w:t>
      </w:r>
      <w:r w:rsidR="00520459">
        <w:rPr>
          <w:rStyle w:val="s0"/>
        </w:rPr>
        <w:t xml:space="preserve"> </w:t>
      </w:r>
      <w:r w:rsidRPr="00ED34A2">
        <w:rPr>
          <w:rStyle w:val="s0"/>
        </w:rPr>
        <w:t>(полученных) данным лицом в Республике Казахстан и за ее пределами в течение</w:t>
      </w:r>
      <w:r w:rsidR="00520459">
        <w:rPr>
          <w:rStyle w:val="s0"/>
        </w:rPr>
        <w:t xml:space="preserve"> </w:t>
      </w:r>
      <w:r w:rsidRPr="00ED34A2">
        <w:rPr>
          <w:rStyle w:val="s0"/>
        </w:rPr>
        <w:t>налогового периода, в виде доходов, подлежащих налогообложению:</w:t>
      </w:r>
    </w:p>
    <w:p w:rsidR="00ED34A2" w:rsidRPr="00ED34A2" w:rsidRDefault="00ED34A2" w:rsidP="00ED34A2">
      <w:pPr>
        <w:pStyle w:val="pj"/>
        <w:rPr>
          <w:rStyle w:val="s0"/>
        </w:rPr>
      </w:pPr>
      <w:r w:rsidRPr="00ED34A2">
        <w:rPr>
          <w:rStyle w:val="s0"/>
        </w:rPr>
        <w:t>1) у источника выплаты;</w:t>
      </w:r>
    </w:p>
    <w:p w:rsidR="00ED34A2" w:rsidRPr="00ED34A2" w:rsidRDefault="00ED34A2" w:rsidP="00ED34A2">
      <w:pPr>
        <w:pStyle w:val="pj"/>
        <w:rPr>
          <w:rStyle w:val="s0"/>
        </w:rPr>
      </w:pPr>
      <w:r w:rsidRPr="00ED34A2">
        <w:rPr>
          <w:rStyle w:val="s0"/>
        </w:rPr>
        <w:t>2) физическим лицом самостоятельно.</w:t>
      </w:r>
    </w:p>
    <w:p w:rsidR="00ED34A2" w:rsidRPr="00ED34A2" w:rsidRDefault="00ED34A2" w:rsidP="00ED34A2">
      <w:pPr>
        <w:pStyle w:val="pj"/>
        <w:rPr>
          <w:rStyle w:val="s0"/>
        </w:rPr>
      </w:pPr>
      <w:r w:rsidRPr="00ED34A2">
        <w:rPr>
          <w:rStyle w:val="s0"/>
        </w:rPr>
        <w:t>Не рассматриваются в качестве дохода физического лица:</w:t>
      </w:r>
    </w:p>
    <w:p w:rsidR="00ED34A2" w:rsidRPr="00ED34A2" w:rsidRDefault="00ED34A2" w:rsidP="00520459">
      <w:pPr>
        <w:pStyle w:val="pj"/>
        <w:rPr>
          <w:rStyle w:val="s0"/>
        </w:rPr>
      </w:pPr>
      <w:r w:rsidRPr="00ED34A2">
        <w:rPr>
          <w:rStyle w:val="s0"/>
        </w:rPr>
        <w:t>1) компенсационные выплаты работникам в случаях, когда их работа протекает в пути,</w:t>
      </w:r>
      <w:r w:rsidR="00520459">
        <w:rPr>
          <w:rStyle w:val="s0"/>
        </w:rPr>
        <w:t xml:space="preserve"> </w:t>
      </w:r>
      <w:r w:rsidRPr="00ED34A2">
        <w:rPr>
          <w:rStyle w:val="s0"/>
        </w:rPr>
        <w:t xml:space="preserve">имеет разъездной характер, </w:t>
      </w:r>
      <w:r w:rsidR="00520459">
        <w:rPr>
          <w:rStyle w:val="s0"/>
        </w:rPr>
        <w:t>связана со служебными поездками</w:t>
      </w:r>
    </w:p>
    <w:p w:rsidR="00ED34A2" w:rsidRPr="00ED34A2" w:rsidRDefault="00ED34A2" w:rsidP="00ED34A2">
      <w:pPr>
        <w:pStyle w:val="pj"/>
        <w:rPr>
          <w:rStyle w:val="s0"/>
        </w:rPr>
      </w:pPr>
      <w:r w:rsidRPr="00ED34A2">
        <w:rPr>
          <w:rStyle w:val="s0"/>
        </w:rPr>
        <w:t>2) компенсации при служебных командировках, в том числе в целях обучения,</w:t>
      </w:r>
      <w:r w:rsidR="00520459">
        <w:rPr>
          <w:rStyle w:val="s0"/>
        </w:rPr>
        <w:t xml:space="preserve"> </w:t>
      </w:r>
      <w:r w:rsidRPr="00ED34A2">
        <w:rPr>
          <w:rStyle w:val="s0"/>
        </w:rPr>
        <w:t>повышения квалификации или переподготовки работника в соответствии с</w:t>
      </w:r>
      <w:r w:rsidR="00520459">
        <w:rPr>
          <w:rStyle w:val="s0"/>
        </w:rPr>
        <w:t xml:space="preserve"> </w:t>
      </w:r>
      <w:r w:rsidRPr="00ED34A2">
        <w:rPr>
          <w:rStyle w:val="s0"/>
        </w:rPr>
        <w:t>законодательством Республики Казахстан,</w:t>
      </w:r>
      <w:r w:rsidR="00520459">
        <w:rPr>
          <w:rStyle w:val="s0"/>
        </w:rPr>
        <w:t xml:space="preserve"> </w:t>
      </w:r>
      <w:r w:rsidRPr="00ED34A2">
        <w:rPr>
          <w:rStyle w:val="s0"/>
        </w:rPr>
        <w:t>по командировке в пределах Республики Казахстан - суточные не более 6-кратного</w:t>
      </w:r>
      <w:r w:rsidR="00520459">
        <w:rPr>
          <w:rStyle w:val="s0"/>
        </w:rPr>
        <w:t xml:space="preserve"> </w:t>
      </w:r>
      <w:r w:rsidRPr="00ED34A2">
        <w:rPr>
          <w:rStyle w:val="s0"/>
        </w:rPr>
        <w:t>размера месячного расчетного показателя, установленного законом о республиканском</w:t>
      </w:r>
      <w:r w:rsidR="00520459">
        <w:rPr>
          <w:rStyle w:val="s0"/>
        </w:rPr>
        <w:t xml:space="preserve"> </w:t>
      </w:r>
      <w:r w:rsidRPr="00ED34A2">
        <w:rPr>
          <w:rStyle w:val="s0"/>
        </w:rPr>
        <w:t>бюджете и действующего на 1 января соответствующего финансового года, за каждый</w:t>
      </w:r>
      <w:r w:rsidR="00520459">
        <w:rPr>
          <w:rStyle w:val="s0"/>
        </w:rPr>
        <w:t xml:space="preserve"> </w:t>
      </w:r>
      <w:r w:rsidRPr="00ED34A2">
        <w:rPr>
          <w:rStyle w:val="s0"/>
        </w:rPr>
        <w:t>календарный день нахождения в командировке в течение периода, не превышающего</w:t>
      </w:r>
      <w:r w:rsidR="00520459">
        <w:rPr>
          <w:rStyle w:val="s0"/>
        </w:rPr>
        <w:t xml:space="preserve"> </w:t>
      </w:r>
      <w:r w:rsidRPr="00ED34A2">
        <w:rPr>
          <w:rStyle w:val="s0"/>
        </w:rPr>
        <w:t>сорока календарных дней нахождения в командировке;</w:t>
      </w:r>
    </w:p>
    <w:p w:rsidR="00ED34A2" w:rsidRPr="00ED34A2" w:rsidRDefault="00ED34A2" w:rsidP="00520459">
      <w:pPr>
        <w:pStyle w:val="pj"/>
        <w:ind w:firstLine="0"/>
        <w:rPr>
          <w:rStyle w:val="s0"/>
        </w:rPr>
      </w:pPr>
      <w:r w:rsidRPr="00ED34A2">
        <w:rPr>
          <w:rStyle w:val="s0"/>
        </w:rPr>
        <w:t>по командировке за пределами Республики Казахстан - суточные не более 8-кратного</w:t>
      </w:r>
      <w:r w:rsidR="00520459">
        <w:rPr>
          <w:rStyle w:val="s0"/>
        </w:rPr>
        <w:t xml:space="preserve"> </w:t>
      </w:r>
      <w:r w:rsidRPr="00ED34A2">
        <w:rPr>
          <w:rStyle w:val="s0"/>
        </w:rPr>
        <w:t>размера месячного расчетного показателя, установленного законом о республиканском</w:t>
      </w:r>
    </w:p>
    <w:p w:rsidR="00ED34A2" w:rsidRPr="00ED34A2" w:rsidRDefault="00ED34A2" w:rsidP="00520459">
      <w:pPr>
        <w:pStyle w:val="pj"/>
        <w:ind w:firstLine="0"/>
        <w:rPr>
          <w:rStyle w:val="s0"/>
        </w:rPr>
      </w:pPr>
      <w:r w:rsidRPr="00ED34A2">
        <w:rPr>
          <w:rStyle w:val="s0"/>
        </w:rPr>
        <w:t>бюджете и действующего на 1 января соответствующего финансового года, за каждый</w:t>
      </w:r>
    </w:p>
    <w:p w:rsidR="00ED34A2" w:rsidRPr="00ED34A2" w:rsidRDefault="00ED34A2" w:rsidP="00520459">
      <w:pPr>
        <w:pStyle w:val="pj"/>
        <w:ind w:firstLine="0"/>
        <w:rPr>
          <w:rStyle w:val="s0"/>
        </w:rPr>
      </w:pPr>
      <w:r w:rsidRPr="00ED34A2">
        <w:rPr>
          <w:rStyle w:val="s0"/>
        </w:rPr>
        <w:t>календарный день нахождения в командировке в течение периода, не превышающего</w:t>
      </w:r>
    </w:p>
    <w:p w:rsidR="00ED34A2" w:rsidRPr="00ED34A2" w:rsidRDefault="00ED34A2" w:rsidP="00520459">
      <w:pPr>
        <w:pStyle w:val="pj"/>
        <w:ind w:firstLine="0"/>
        <w:rPr>
          <w:rStyle w:val="s0"/>
        </w:rPr>
      </w:pPr>
      <w:r w:rsidRPr="00ED34A2">
        <w:rPr>
          <w:rStyle w:val="s0"/>
        </w:rPr>
        <w:t>сорока календарных дней нахождения в командировке;</w:t>
      </w:r>
    </w:p>
    <w:p w:rsidR="00ED34A2" w:rsidRPr="00ED34A2" w:rsidRDefault="00ED34A2" w:rsidP="00ED34A2">
      <w:pPr>
        <w:pStyle w:val="pj"/>
        <w:rPr>
          <w:rStyle w:val="s0"/>
        </w:rPr>
      </w:pPr>
      <w:r w:rsidRPr="00ED34A2">
        <w:rPr>
          <w:rStyle w:val="s0"/>
        </w:rPr>
        <w:t>3) компенсации при служебных командировках, в том числе в целях обучения,</w:t>
      </w:r>
      <w:r w:rsidR="00520459">
        <w:rPr>
          <w:rStyle w:val="s0"/>
        </w:rPr>
        <w:t xml:space="preserve"> </w:t>
      </w:r>
      <w:r w:rsidRPr="00ED34A2">
        <w:rPr>
          <w:rStyle w:val="s0"/>
        </w:rPr>
        <w:t>повышения квалификации или переподготовки работника в соответствии с</w:t>
      </w:r>
      <w:r w:rsidR="00520459">
        <w:rPr>
          <w:rStyle w:val="s0"/>
        </w:rPr>
        <w:t xml:space="preserve"> </w:t>
      </w:r>
      <w:r w:rsidRPr="00ED34A2">
        <w:rPr>
          <w:rStyle w:val="s0"/>
        </w:rPr>
        <w:t>законодательством Республики Казахстан, производимые государственными</w:t>
      </w:r>
      <w:r w:rsidR="00520459">
        <w:rPr>
          <w:rStyle w:val="s0"/>
        </w:rPr>
        <w:t xml:space="preserve"> </w:t>
      </w:r>
      <w:r w:rsidRPr="00ED34A2">
        <w:rPr>
          <w:rStyle w:val="s0"/>
        </w:rPr>
        <w:t>учреждениями, за исключением государственных учреждений, содержащихся за счет</w:t>
      </w:r>
      <w:r w:rsidR="00520459">
        <w:rPr>
          <w:rStyle w:val="s0"/>
        </w:rPr>
        <w:t xml:space="preserve"> </w:t>
      </w:r>
      <w:r w:rsidRPr="00ED34A2">
        <w:rPr>
          <w:rStyle w:val="s0"/>
        </w:rPr>
        <w:t>средств бюджета (сметы расходов) Национального Банка Республики Казахстан, в размерах</w:t>
      </w:r>
      <w:r w:rsidR="00520459">
        <w:rPr>
          <w:rStyle w:val="s0"/>
        </w:rPr>
        <w:t xml:space="preserve"> </w:t>
      </w:r>
      <w:r w:rsidRPr="00ED34A2">
        <w:rPr>
          <w:rStyle w:val="s0"/>
        </w:rPr>
        <w:t>и порядке, предусмотренных законодательством Республики Казахстан;</w:t>
      </w:r>
    </w:p>
    <w:p w:rsidR="00ED34A2" w:rsidRPr="00ED34A2" w:rsidRDefault="00ED34A2" w:rsidP="00ED34A2">
      <w:pPr>
        <w:pStyle w:val="pj"/>
        <w:rPr>
          <w:rStyle w:val="s0"/>
        </w:rPr>
      </w:pPr>
      <w:r w:rsidRPr="00ED34A2">
        <w:rPr>
          <w:rStyle w:val="s0"/>
        </w:rPr>
        <w:t>4) компенсации при служебных командировках, в том числе в целях обучения,</w:t>
      </w:r>
      <w:r w:rsidR="00520459">
        <w:rPr>
          <w:rStyle w:val="s0"/>
        </w:rPr>
        <w:t xml:space="preserve"> </w:t>
      </w:r>
      <w:r w:rsidRPr="00ED34A2">
        <w:rPr>
          <w:rStyle w:val="s0"/>
        </w:rPr>
        <w:t>повышения квалификации или переподготовки работника в соответствии с</w:t>
      </w:r>
      <w:r w:rsidR="00520459">
        <w:rPr>
          <w:rStyle w:val="s0"/>
        </w:rPr>
        <w:t xml:space="preserve"> </w:t>
      </w:r>
      <w:r w:rsidRPr="00ED34A2">
        <w:rPr>
          <w:rStyle w:val="s0"/>
        </w:rPr>
        <w:t>законодательством Республики Казахстан, производимые государственными</w:t>
      </w:r>
      <w:r w:rsidR="00520459">
        <w:rPr>
          <w:rStyle w:val="s0"/>
        </w:rPr>
        <w:t xml:space="preserve"> </w:t>
      </w:r>
      <w:r w:rsidRPr="00ED34A2">
        <w:rPr>
          <w:rStyle w:val="s0"/>
        </w:rPr>
        <w:lastRenderedPageBreak/>
        <w:t>учреждениями, содержащимися за счет средств бюджета (сметы расходов) Национального</w:t>
      </w:r>
      <w:r w:rsidR="00520459">
        <w:rPr>
          <w:rStyle w:val="s0"/>
        </w:rPr>
        <w:t xml:space="preserve"> </w:t>
      </w:r>
      <w:r w:rsidRPr="00ED34A2">
        <w:rPr>
          <w:rStyle w:val="s0"/>
        </w:rPr>
        <w:t>Банка Республики Казахстан, в размерах и порядке, предусмотренных законодательством</w:t>
      </w:r>
      <w:r w:rsidR="00520459">
        <w:rPr>
          <w:rStyle w:val="s0"/>
        </w:rPr>
        <w:t xml:space="preserve"> </w:t>
      </w:r>
      <w:r w:rsidRPr="00ED34A2">
        <w:rPr>
          <w:rStyle w:val="s0"/>
        </w:rPr>
        <w:t>Республики Казахстан;</w:t>
      </w:r>
    </w:p>
    <w:p w:rsidR="00ED34A2" w:rsidRPr="00ED34A2" w:rsidRDefault="00ED34A2" w:rsidP="00ED34A2">
      <w:pPr>
        <w:pStyle w:val="pj"/>
        <w:rPr>
          <w:rStyle w:val="s0"/>
        </w:rPr>
      </w:pPr>
      <w:r w:rsidRPr="00ED34A2">
        <w:rPr>
          <w:rStyle w:val="s0"/>
        </w:rPr>
        <w:t>5) компенсации расходов, подтвержденных документально, по проезду, провозу</w:t>
      </w:r>
      <w:r w:rsidR="00520459">
        <w:rPr>
          <w:rStyle w:val="s0"/>
        </w:rPr>
        <w:t xml:space="preserve"> </w:t>
      </w:r>
      <w:r w:rsidRPr="00ED34A2">
        <w:rPr>
          <w:rStyle w:val="s0"/>
        </w:rPr>
        <w:t>имущества, найму (аренде) жилища на срок не более тридцати календарных дней при</w:t>
      </w:r>
      <w:r w:rsidR="00520459">
        <w:rPr>
          <w:rStyle w:val="s0"/>
        </w:rPr>
        <w:t xml:space="preserve"> </w:t>
      </w:r>
      <w:r w:rsidRPr="00ED34A2">
        <w:rPr>
          <w:rStyle w:val="s0"/>
        </w:rPr>
        <w:t>переводе работника на работу в другую местность либо переезде в другую местность вместе</w:t>
      </w:r>
      <w:r w:rsidR="00520459">
        <w:rPr>
          <w:rStyle w:val="s0"/>
        </w:rPr>
        <w:t xml:space="preserve"> </w:t>
      </w:r>
      <w:r w:rsidRPr="00ED34A2">
        <w:rPr>
          <w:rStyle w:val="s0"/>
        </w:rPr>
        <w:t>с работодателем;</w:t>
      </w:r>
    </w:p>
    <w:p w:rsidR="00ED34A2" w:rsidRPr="00ED34A2" w:rsidRDefault="00ED34A2" w:rsidP="00ED34A2">
      <w:pPr>
        <w:pStyle w:val="pj"/>
        <w:rPr>
          <w:rStyle w:val="s0"/>
        </w:rPr>
      </w:pPr>
      <w:r w:rsidRPr="00ED34A2">
        <w:rPr>
          <w:rStyle w:val="s0"/>
        </w:rPr>
        <w:t>6) расходы работодателя, не связанные с осуществлением деятельности, направленной</w:t>
      </w:r>
    </w:p>
    <w:p w:rsidR="00ED34A2" w:rsidRPr="00ED34A2" w:rsidRDefault="00ED34A2" w:rsidP="00ED34A2">
      <w:pPr>
        <w:pStyle w:val="pj"/>
        <w:rPr>
          <w:rStyle w:val="s0"/>
        </w:rPr>
      </w:pPr>
      <w:r w:rsidRPr="00ED34A2">
        <w:rPr>
          <w:rStyle w:val="s0"/>
        </w:rPr>
        <w:t>на получение дохода, и не относимые на вычеты, которые не распределяются конкретным</w:t>
      </w:r>
      <w:r w:rsidR="00520459">
        <w:rPr>
          <w:rStyle w:val="s0"/>
        </w:rPr>
        <w:t xml:space="preserve"> </w:t>
      </w:r>
      <w:r w:rsidRPr="00ED34A2">
        <w:rPr>
          <w:rStyle w:val="s0"/>
        </w:rPr>
        <w:t>физическим лицам.</w:t>
      </w:r>
    </w:p>
    <w:p w:rsidR="00ED34A2" w:rsidRPr="00ED34A2" w:rsidRDefault="00ED34A2" w:rsidP="00ED34A2">
      <w:pPr>
        <w:pStyle w:val="pj"/>
        <w:rPr>
          <w:rStyle w:val="s0"/>
        </w:rPr>
      </w:pPr>
      <w:r w:rsidRPr="00ED34A2">
        <w:rPr>
          <w:rStyle w:val="s0"/>
        </w:rPr>
        <w:t>К доходам Физического лица, подлежащим обложению ИПН у источника выплаты,</w:t>
      </w:r>
    </w:p>
    <w:p w:rsidR="00ED34A2" w:rsidRPr="00ED34A2" w:rsidRDefault="00ED34A2" w:rsidP="00ED34A2">
      <w:pPr>
        <w:pStyle w:val="pj"/>
        <w:rPr>
          <w:rStyle w:val="s0"/>
        </w:rPr>
      </w:pPr>
      <w:r w:rsidRPr="00ED34A2">
        <w:rPr>
          <w:rStyle w:val="s0"/>
        </w:rPr>
        <w:t xml:space="preserve">относятся расходы </w:t>
      </w:r>
      <w:r w:rsidR="00520459">
        <w:rPr>
          <w:rStyle w:val="s0"/>
        </w:rPr>
        <w:t>Организации</w:t>
      </w:r>
      <w:r w:rsidRPr="00ED34A2">
        <w:rPr>
          <w:rStyle w:val="s0"/>
        </w:rPr>
        <w:t>, превышающие предусмотренные Налоговым кодексом</w:t>
      </w:r>
      <w:r w:rsidR="00520459">
        <w:rPr>
          <w:rStyle w:val="s0"/>
        </w:rPr>
        <w:t xml:space="preserve"> </w:t>
      </w:r>
      <w:r w:rsidRPr="00ED34A2">
        <w:rPr>
          <w:rStyle w:val="s0"/>
        </w:rPr>
        <w:t>необлагаемые пределы и (или) нормы, в том числе:</w:t>
      </w:r>
    </w:p>
    <w:p w:rsidR="00ED34A2" w:rsidRPr="00ED34A2" w:rsidRDefault="00ED34A2" w:rsidP="00ED34A2">
      <w:pPr>
        <w:pStyle w:val="pj"/>
        <w:rPr>
          <w:rStyle w:val="s0"/>
        </w:rPr>
      </w:pPr>
      <w:r w:rsidRPr="00ED34A2">
        <w:rPr>
          <w:rStyle w:val="s0"/>
        </w:rPr>
        <w:t>- стоимость имущества, переданного Физическому лицу на безвозмездной основе в</w:t>
      </w:r>
      <w:r w:rsidR="00520459">
        <w:rPr>
          <w:rStyle w:val="s0"/>
        </w:rPr>
        <w:t xml:space="preserve"> </w:t>
      </w:r>
      <w:r w:rsidRPr="00ED34A2">
        <w:rPr>
          <w:rStyle w:val="s0"/>
        </w:rPr>
        <w:t>виде рекламы, превышающая 5-кратный размер МРП, установленного Законом о</w:t>
      </w:r>
      <w:r w:rsidR="00520459">
        <w:rPr>
          <w:rStyle w:val="s0"/>
        </w:rPr>
        <w:t xml:space="preserve"> </w:t>
      </w:r>
      <w:r w:rsidRPr="00ED34A2">
        <w:rPr>
          <w:rStyle w:val="s0"/>
        </w:rPr>
        <w:t>республиканском бюджете и действующего на дату передачи такого имущества;</w:t>
      </w:r>
    </w:p>
    <w:p w:rsidR="00ED34A2" w:rsidRPr="00ED34A2" w:rsidRDefault="00ED34A2" w:rsidP="00ED34A2">
      <w:pPr>
        <w:pStyle w:val="pj"/>
        <w:rPr>
          <w:rStyle w:val="s0"/>
        </w:rPr>
      </w:pPr>
      <w:r w:rsidRPr="00ED34A2">
        <w:rPr>
          <w:rStyle w:val="s0"/>
        </w:rPr>
        <w:t>- фактически произведенные расходы на проживание, в размере, превышающем нормы,</w:t>
      </w:r>
      <w:r w:rsidR="00520459">
        <w:rPr>
          <w:rStyle w:val="s0"/>
        </w:rPr>
        <w:t xml:space="preserve"> </w:t>
      </w:r>
      <w:r w:rsidRPr="00ED34A2">
        <w:rPr>
          <w:rStyle w:val="s0"/>
        </w:rPr>
        <w:t>установленные Правительством Республики Казахстан;</w:t>
      </w:r>
    </w:p>
    <w:p w:rsidR="00ED34A2" w:rsidRPr="00ED34A2" w:rsidRDefault="00ED34A2" w:rsidP="00ED34A2">
      <w:pPr>
        <w:pStyle w:val="pj"/>
        <w:rPr>
          <w:rStyle w:val="s0"/>
        </w:rPr>
      </w:pPr>
      <w:r w:rsidRPr="00ED34A2">
        <w:rPr>
          <w:rStyle w:val="s0"/>
        </w:rPr>
        <w:t>- расходы на выплату обучаемому лицу суммы денег в размерах, определенных</w:t>
      </w:r>
      <w:r w:rsidR="00520459">
        <w:rPr>
          <w:rStyle w:val="s0"/>
        </w:rPr>
        <w:t xml:space="preserve"> Организацией</w:t>
      </w:r>
      <w:r w:rsidRPr="00ED34A2">
        <w:rPr>
          <w:rStyle w:val="s0"/>
        </w:rPr>
        <w:t>, превышающих нормы, установленные Правительством Республики</w:t>
      </w:r>
      <w:r w:rsidR="00520459">
        <w:rPr>
          <w:rStyle w:val="s0"/>
        </w:rPr>
        <w:t xml:space="preserve"> </w:t>
      </w:r>
      <w:r w:rsidRPr="00ED34A2">
        <w:rPr>
          <w:rStyle w:val="s0"/>
        </w:rPr>
        <w:t>Казахстан.</w:t>
      </w:r>
    </w:p>
    <w:p w:rsidR="00ED34A2" w:rsidRPr="00ED34A2" w:rsidRDefault="00ED34A2" w:rsidP="00ED34A2">
      <w:pPr>
        <w:pStyle w:val="pj"/>
        <w:rPr>
          <w:rStyle w:val="s0"/>
        </w:rPr>
      </w:pPr>
      <w:r w:rsidRPr="00ED34A2">
        <w:rPr>
          <w:rStyle w:val="s0"/>
        </w:rPr>
        <w:t>3.3 Налоговые вычеты</w:t>
      </w:r>
    </w:p>
    <w:p w:rsidR="00ED34A2" w:rsidRPr="00ED34A2" w:rsidRDefault="00ED34A2" w:rsidP="00ED34A2">
      <w:pPr>
        <w:pStyle w:val="pj"/>
        <w:rPr>
          <w:rStyle w:val="s0"/>
        </w:rPr>
      </w:pPr>
      <w:r w:rsidRPr="00ED34A2">
        <w:rPr>
          <w:rStyle w:val="s0"/>
        </w:rPr>
        <w:t>Физическое лицо имеет право на применение следующих видов налоговых вычетов:</w:t>
      </w:r>
    </w:p>
    <w:p w:rsidR="00ED34A2" w:rsidRPr="00ED34A2" w:rsidRDefault="00ED34A2" w:rsidP="00ED34A2">
      <w:pPr>
        <w:pStyle w:val="pj"/>
        <w:rPr>
          <w:rStyle w:val="s0"/>
        </w:rPr>
      </w:pPr>
      <w:r w:rsidRPr="00ED34A2">
        <w:rPr>
          <w:rStyle w:val="s0"/>
        </w:rPr>
        <w:t>1) налоговый вычет в виде обязательных пенсионных взносов - в размере,</w:t>
      </w:r>
    </w:p>
    <w:p w:rsidR="00ED34A2" w:rsidRPr="00ED34A2" w:rsidRDefault="00ED34A2" w:rsidP="00ED34A2">
      <w:pPr>
        <w:pStyle w:val="pj"/>
        <w:rPr>
          <w:rStyle w:val="s0"/>
        </w:rPr>
      </w:pPr>
      <w:r w:rsidRPr="00ED34A2">
        <w:rPr>
          <w:rStyle w:val="s0"/>
        </w:rPr>
        <w:t>установленном законодательством Республики Казахстан о пенсионном обеспечении;</w:t>
      </w:r>
    </w:p>
    <w:p w:rsidR="00ED34A2" w:rsidRPr="00ED34A2" w:rsidRDefault="00ED34A2" w:rsidP="00ED34A2">
      <w:pPr>
        <w:pStyle w:val="pj"/>
        <w:rPr>
          <w:rStyle w:val="s0"/>
        </w:rPr>
      </w:pPr>
      <w:r w:rsidRPr="00ED34A2">
        <w:rPr>
          <w:rStyle w:val="s0"/>
        </w:rPr>
        <w:t>2) налоговый вычет по пенсионным выплатам и договорам накопительного</w:t>
      </w:r>
    </w:p>
    <w:p w:rsidR="00ED34A2" w:rsidRPr="00ED34A2" w:rsidRDefault="00ED34A2" w:rsidP="00ED34A2">
      <w:pPr>
        <w:pStyle w:val="pj"/>
        <w:rPr>
          <w:rStyle w:val="s0"/>
        </w:rPr>
      </w:pPr>
      <w:r w:rsidRPr="00ED34A2">
        <w:rPr>
          <w:rStyle w:val="s0"/>
        </w:rPr>
        <w:t>страхования;</w:t>
      </w:r>
    </w:p>
    <w:p w:rsidR="00ED34A2" w:rsidRPr="00ED34A2" w:rsidRDefault="00ED34A2" w:rsidP="00ED34A2">
      <w:pPr>
        <w:pStyle w:val="pj"/>
        <w:rPr>
          <w:rStyle w:val="s0"/>
        </w:rPr>
      </w:pPr>
      <w:r w:rsidRPr="00ED34A2">
        <w:rPr>
          <w:rStyle w:val="s0"/>
        </w:rPr>
        <w:t>3) стандартные налоговые вычеты (далее - стандартные вычеты);</w:t>
      </w:r>
    </w:p>
    <w:p w:rsidR="00ED34A2" w:rsidRPr="00ED34A2" w:rsidRDefault="00ED34A2" w:rsidP="00ED34A2">
      <w:pPr>
        <w:pStyle w:val="pj"/>
        <w:rPr>
          <w:rStyle w:val="s0"/>
        </w:rPr>
      </w:pPr>
      <w:r w:rsidRPr="00ED34A2">
        <w:rPr>
          <w:rStyle w:val="s0"/>
        </w:rPr>
        <w:t>4) прочие налоговые вычеты (далее - прочие вычеты), которые включают в себя:</w:t>
      </w:r>
    </w:p>
    <w:p w:rsidR="00ED34A2" w:rsidRPr="00ED34A2" w:rsidRDefault="00ED34A2" w:rsidP="00ED34A2">
      <w:pPr>
        <w:pStyle w:val="pj"/>
        <w:rPr>
          <w:rStyle w:val="s0"/>
        </w:rPr>
      </w:pPr>
      <w:r w:rsidRPr="00ED34A2">
        <w:rPr>
          <w:rStyle w:val="s0"/>
        </w:rPr>
        <w:t>налоговый вычет по добровольным пенсионным взносам;</w:t>
      </w:r>
    </w:p>
    <w:p w:rsidR="00ED34A2" w:rsidRPr="00ED34A2" w:rsidRDefault="00ED34A2" w:rsidP="00ED34A2">
      <w:pPr>
        <w:pStyle w:val="pj"/>
        <w:rPr>
          <w:rStyle w:val="s0"/>
        </w:rPr>
      </w:pPr>
      <w:r w:rsidRPr="00ED34A2">
        <w:rPr>
          <w:rStyle w:val="s0"/>
        </w:rPr>
        <w:t>налоговый вычет на медицину;</w:t>
      </w:r>
    </w:p>
    <w:p w:rsidR="00ED34A2" w:rsidRPr="00ED34A2" w:rsidRDefault="00ED34A2" w:rsidP="00ED34A2">
      <w:pPr>
        <w:pStyle w:val="pj"/>
        <w:rPr>
          <w:rStyle w:val="s0"/>
        </w:rPr>
      </w:pPr>
      <w:r w:rsidRPr="00ED34A2">
        <w:rPr>
          <w:rStyle w:val="s0"/>
        </w:rPr>
        <w:t>налоговый вычет по вознаграждениям.</w:t>
      </w:r>
    </w:p>
    <w:p w:rsidR="00ED34A2" w:rsidRPr="00ED34A2" w:rsidRDefault="00ED34A2" w:rsidP="00ED34A2">
      <w:pPr>
        <w:pStyle w:val="pj"/>
        <w:rPr>
          <w:rStyle w:val="s0"/>
        </w:rPr>
      </w:pPr>
      <w:r w:rsidRPr="00ED34A2">
        <w:rPr>
          <w:rStyle w:val="s0"/>
        </w:rPr>
        <w:t>Налоговые вычеты подлежат применению:</w:t>
      </w:r>
    </w:p>
    <w:p w:rsidR="00ED34A2" w:rsidRPr="00ED34A2" w:rsidRDefault="00ED34A2" w:rsidP="00ED34A2">
      <w:pPr>
        <w:pStyle w:val="pj"/>
        <w:rPr>
          <w:rStyle w:val="s0"/>
        </w:rPr>
      </w:pPr>
      <w:r w:rsidRPr="00ED34A2">
        <w:rPr>
          <w:rStyle w:val="s0"/>
        </w:rPr>
        <w:t>1) налоговым агентом - по доходам, подлежащим налогообложению у источника</w:t>
      </w:r>
    </w:p>
    <w:p w:rsidR="00ED34A2" w:rsidRPr="00ED34A2" w:rsidRDefault="00ED34A2" w:rsidP="00ED34A2">
      <w:pPr>
        <w:pStyle w:val="pj"/>
        <w:rPr>
          <w:rStyle w:val="s0"/>
        </w:rPr>
      </w:pPr>
      <w:r w:rsidRPr="00ED34A2">
        <w:rPr>
          <w:rStyle w:val="s0"/>
        </w:rPr>
        <w:t>выплаты, в порядке и случаях, предусмотренных статьей 343 Налогового Кодекса;</w:t>
      </w:r>
    </w:p>
    <w:p w:rsidR="00ED34A2" w:rsidRPr="00ED34A2" w:rsidRDefault="00ED34A2" w:rsidP="00ED34A2">
      <w:pPr>
        <w:pStyle w:val="pj"/>
        <w:rPr>
          <w:rStyle w:val="s0"/>
        </w:rPr>
      </w:pPr>
      <w:r w:rsidRPr="00ED34A2">
        <w:rPr>
          <w:rStyle w:val="s0"/>
        </w:rPr>
        <w:t>2) физическим лицом самостоятельно - по доходам, подлежащим налогообложению</w:t>
      </w:r>
    </w:p>
    <w:p w:rsidR="00ED34A2" w:rsidRPr="00ED34A2" w:rsidRDefault="00ED34A2" w:rsidP="00ED34A2">
      <w:pPr>
        <w:pStyle w:val="pj"/>
        <w:rPr>
          <w:rStyle w:val="s0"/>
        </w:rPr>
      </w:pPr>
      <w:r w:rsidRPr="00ED34A2">
        <w:rPr>
          <w:rStyle w:val="s0"/>
        </w:rPr>
        <w:t>физическим лицом самостоятельно в соответствии с пунктом 3 статьи 342 НК.</w:t>
      </w:r>
    </w:p>
    <w:p w:rsidR="00ED34A2" w:rsidRPr="00ED34A2" w:rsidRDefault="00ED34A2" w:rsidP="00ED34A2">
      <w:pPr>
        <w:pStyle w:val="pj"/>
        <w:rPr>
          <w:rStyle w:val="s0"/>
        </w:rPr>
      </w:pPr>
      <w:r w:rsidRPr="00ED34A2">
        <w:rPr>
          <w:rStyle w:val="s0"/>
        </w:rPr>
        <w:t>Налоговые вычеты применяются при исчислении ИПН по совокупной сумме доходов,</w:t>
      </w:r>
    </w:p>
    <w:p w:rsidR="00ED34A2" w:rsidRPr="00ED34A2" w:rsidRDefault="00ED34A2" w:rsidP="00ED34A2">
      <w:pPr>
        <w:pStyle w:val="pj"/>
        <w:rPr>
          <w:rStyle w:val="s0"/>
        </w:rPr>
      </w:pPr>
      <w:r w:rsidRPr="00ED34A2">
        <w:rPr>
          <w:rStyle w:val="s0"/>
        </w:rPr>
        <w:t>подлежащих налогообложению физическим лицом самостоятельно, в случае, если</w:t>
      </w:r>
    </w:p>
    <w:p w:rsidR="00ED34A2" w:rsidRPr="00ED34A2" w:rsidRDefault="00ED34A2" w:rsidP="00ED34A2">
      <w:pPr>
        <w:pStyle w:val="pj"/>
        <w:rPr>
          <w:rStyle w:val="s0"/>
        </w:rPr>
      </w:pPr>
      <w:r w:rsidRPr="00ED34A2">
        <w:rPr>
          <w:rStyle w:val="s0"/>
        </w:rPr>
        <w:t>указанные вычеты не были произведены при определении дохода работника.</w:t>
      </w:r>
    </w:p>
    <w:p w:rsidR="00ED34A2" w:rsidRPr="00ED34A2" w:rsidRDefault="00ED34A2" w:rsidP="00ED34A2">
      <w:pPr>
        <w:pStyle w:val="pj"/>
        <w:rPr>
          <w:rStyle w:val="s0"/>
        </w:rPr>
      </w:pPr>
      <w:r w:rsidRPr="00ED34A2">
        <w:rPr>
          <w:rStyle w:val="s0"/>
        </w:rPr>
        <w:t>Налоговые вычеты применяются на основании документов, подтверждающих право на</w:t>
      </w:r>
      <w:r w:rsidR="00520459">
        <w:rPr>
          <w:rStyle w:val="s0"/>
        </w:rPr>
        <w:t xml:space="preserve"> </w:t>
      </w:r>
      <w:r w:rsidRPr="00ED34A2">
        <w:rPr>
          <w:rStyle w:val="s0"/>
        </w:rPr>
        <w:t>применение налоговых вычетов (далее - подтверждающие документы). Оригиналы таких</w:t>
      </w:r>
      <w:r w:rsidR="00520459">
        <w:rPr>
          <w:rStyle w:val="s0"/>
        </w:rPr>
        <w:t xml:space="preserve"> </w:t>
      </w:r>
      <w:r w:rsidRPr="00ED34A2">
        <w:rPr>
          <w:rStyle w:val="s0"/>
        </w:rPr>
        <w:t>документов хранятся у физического лица в течение срока исковой давности,</w:t>
      </w:r>
      <w:r w:rsidR="00520459">
        <w:rPr>
          <w:rStyle w:val="s0"/>
        </w:rPr>
        <w:t xml:space="preserve"> </w:t>
      </w:r>
      <w:r w:rsidRPr="00ED34A2">
        <w:rPr>
          <w:rStyle w:val="s0"/>
        </w:rPr>
        <w:t>установленного пунктом 2 статьи 48 Налогового Кодекса.</w:t>
      </w:r>
    </w:p>
    <w:p w:rsidR="00ED34A2" w:rsidRPr="00ED34A2" w:rsidRDefault="00ED34A2" w:rsidP="00ED34A2">
      <w:pPr>
        <w:pStyle w:val="pj"/>
        <w:rPr>
          <w:rStyle w:val="s0"/>
        </w:rPr>
      </w:pPr>
      <w:r w:rsidRPr="00ED34A2">
        <w:rPr>
          <w:rStyle w:val="s0"/>
        </w:rPr>
        <w:t>Налоговые вычеты применяются последовательно в том порядке, в котором они</w:t>
      </w:r>
    </w:p>
    <w:p w:rsidR="00ED34A2" w:rsidRPr="00ED34A2" w:rsidRDefault="00ED34A2" w:rsidP="00ED34A2">
      <w:pPr>
        <w:pStyle w:val="pj"/>
        <w:rPr>
          <w:rStyle w:val="s0"/>
        </w:rPr>
      </w:pPr>
      <w:r w:rsidRPr="00ED34A2">
        <w:rPr>
          <w:rStyle w:val="s0"/>
        </w:rPr>
        <w:t>отражены в пункте 1 статьи 342 НК.</w:t>
      </w:r>
    </w:p>
    <w:p w:rsidR="00ED34A2" w:rsidRPr="00ED34A2" w:rsidRDefault="00ED34A2" w:rsidP="00ED34A2">
      <w:pPr>
        <w:pStyle w:val="pj"/>
        <w:rPr>
          <w:rStyle w:val="s0"/>
        </w:rPr>
      </w:pPr>
      <w:r w:rsidRPr="00ED34A2">
        <w:rPr>
          <w:rStyle w:val="s0"/>
        </w:rPr>
        <w:t>Налоговые вычеты, за исключением налогового вычета в виде обязательных</w:t>
      </w:r>
      <w:r w:rsidR="00520459">
        <w:rPr>
          <w:rStyle w:val="s0"/>
        </w:rPr>
        <w:t xml:space="preserve"> </w:t>
      </w:r>
      <w:r w:rsidRPr="00ED34A2">
        <w:rPr>
          <w:rStyle w:val="s0"/>
        </w:rPr>
        <w:t>пенсионных вз</w:t>
      </w:r>
      <w:r w:rsidR="0074651B">
        <w:rPr>
          <w:rStyle w:val="s0"/>
        </w:rPr>
        <w:t>носов, применяются Организацией</w:t>
      </w:r>
      <w:r w:rsidRPr="00ED34A2">
        <w:rPr>
          <w:rStyle w:val="s0"/>
        </w:rPr>
        <w:t xml:space="preserve"> у источника выплаты на основании:</w:t>
      </w:r>
    </w:p>
    <w:p w:rsidR="00ED34A2" w:rsidRPr="00520459" w:rsidRDefault="00ED34A2" w:rsidP="00ED34A2">
      <w:pPr>
        <w:pStyle w:val="pj"/>
        <w:rPr>
          <w:rStyle w:val="s0"/>
          <w:b/>
        </w:rPr>
      </w:pPr>
      <w:r w:rsidRPr="00520459">
        <w:rPr>
          <w:rStyle w:val="s0"/>
          <w:b/>
        </w:rPr>
        <w:t>1) заявления физического лица о применении налоговых вычетов;</w:t>
      </w:r>
    </w:p>
    <w:p w:rsidR="00ED34A2" w:rsidRPr="00ED34A2" w:rsidRDefault="00ED34A2" w:rsidP="00ED34A2">
      <w:pPr>
        <w:pStyle w:val="pj"/>
        <w:rPr>
          <w:rStyle w:val="s0"/>
        </w:rPr>
      </w:pPr>
      <w:r w:rsidRPr="00ED34A2">
        <w:rPr>
          <w:rStyle w:val="s0"/>
        </w:rPr>
        <w:t>2) копий подтверждающих документов. Такие копии хранятся у налогового агента в</w:t>
      </w:r>
    </w:p>
    <w:p w:rsidR="00ED34A2" w:rsidRPr="00ED34A2" w:rsidRDefault="00ED34A2" w:rsidP="00ED34A2">
      <w:pPr>
        <w:pStyle w:val="pj"/>
        <w:rPr>
          <w:rStyle w:val="s0"/>
        </w:rPr>
      </w:pPr>
      <w:r w:rsidRPr="00ED34A2">
        <w:rPr>
          <w:rStyle w:val="s0"/>
        </w:rPr>
        <w:lastRenderedPageBreak/>
        <w:t>течение срока исковой давности, установленного пунктом 2 статьи 48 Налогового Кодекса.</w:t>
      </w:r>
    </w:p>
    <w:p w:rsidR="00ED34A2" w:rsidRPr="00ED34A2" w:rsidRDefault="00ED34A2" w:rsidP="00ED34A2">
      <w:pPr>
        <w:pStyle w:val="pj"/>
        <w:rPr>
          <w:rStyle w:val="s0"/>
        </w:rPr>
      </w:pPr>
      <w:r w:rsidRPr="00ED34A2">
        <w:rPr>
          <w:rStyle w:val="s0"/>
        </w:rPr>
        <w:t>Положение настоящего пункта не распространяется на стандартные вычеты,</w:t>
      </w:r>
      <w:r w:rsidR="00520459">
        <w:rPr>
          <w:rStyle w:val="s0"/>
        </w:rPr>
        <w:t xml:space="preserve"> </w:t>
      </w:r>
      <w:r w:rsidRPr="00ED34A2">
        <w:rPr>
          <w:rStyle w:val="s0"/>
        </w:rPr>
        <w:t>предусмотренные подпунктами 2) и 3) пункта 1 статьи 346 Налогового Кодекса, по которым</w:t>
      </w:r>
      <w:r w:rsidR="00520459">
        <w:rPr>
          <w:rStyle w:val="s0"/>
        </w:rPr>
        <w:t xml:space="preserve"> </w:t>
      </w:r>
      <w:r w:rsidRPr="00ED34A2">
        <w:rPr>
          <w:rStyle w:val="s0"/>
        </w:rPr>
        <w:t>превышение налогового вычета, образовавшееся у предыдущего налогового агента,</w:t>
      </w:r>
      <w:r w:rsidR="00520459">
        <w:rPr>
          <w:rStyle w:val="s0"/>
        </w:rPr>
        <w:t xml:space="preserve"> </w:t>
      </w:r>
      <w:r w:rsidRPr="00ED34A2">
        <w:rPr>
          <w:rStyle w:val="s0"/>
        </w:rPr>
        <w:t>учитывается у нового налогового агента в пределах, установленных настоящим Кодексом.</w:t>
      </w:r>
      <w:r w:rsidR="00520459">
        <w:rPr>
          <w:rStyle w:val="s0"/>
        </w:rPr>
        <w:t xml:space="preserve"> </w:t>
      </w:r>
      <w:r w:rsidRPr="00ED34A2">
        <w:rPr>
          <w:rStyle w:val="s0"/>
        </w:rPr>
        <w:t>При этом физическое лицо предоставляет справку о расчетах с физическим лицом,</w:t>
      </w:r>
      <w:r w:rsidR="00520459">
        <w:rPr>
          <w:rStyle w:val="s0"/>
        </w:rPr>
        <w:t xml:space="preserve"> </w:t>
      </w:r>
      <w:r w:rsidRPr="00ED34A2">
        <w:rPr>
          <w:rStyle w:val="s0"/>
        </w:rPr>
        <w:t>выданную предыдущим налоговым агентом.</w:t>
      </w:r>
    </w:p>
    <w:p w:rsidR="00ED34A2" w:rsidRPr="00ED34A2" w:rsidRDefault="00ED34A2" w:rsidP="00ED34A2">
      <w:pPr>
        <w:pStyle w:val="pj"/>
        <w:rPr>
          <w:rStyle w:val="s0"/>
        </w:rPr>
      </w:pPr>
      <w:r w:rsidRPr="00ED34A2">
        <w:rPr>
          <w:rStyle w:val="s0"/>
        </w:rPr>
        <w:t>Физическое лицо вправе применить определенный вид налогового вычета только у</w:t>
      </w:r>
      <w:r w:rsidR="00520459">
        <w:rPr>
          <w:rStyle w:val="s0"/>
        </w:rPr>
        <w:t xml:space="preserve"> </w:t>
      </w:r>
      <w:r w:rsidRPr="00ED34A2">
        <w:rPr>
          <w:rStyle w:val="s0"/>
        </w:rPr>
        <w:t>одного налогового агента.</w:t>
      </w:r>
    </w:p>
    <w:p w:rsidR="00ED34A2" w:rsidRPr="00520459" w:rsidRDefault="00ED34A2" w:rsidP="00ED34A2">
      <w:pPr>
        <w:pStyle w:val="pj"/>
        <w:rPr>
          <w:rStyle w:val="s0"/>
          <w:b/>
        </w:rPr>
      </w:pPr>
      <w:r w:rsidRPr="00520459">
        <w:rPr>
          <w:rStyle w:val="s0"/>
          <w:b/>
        </w:rPr>
        <w:t>Стандартными вычетами являются:</w:t>
      </w:r>
    </w:p>
    <w:p w:rsidR="00ED34A2" w:rsidRPr="00ED34A2" w:rsidRDefault="00ED34A2" w:rsidP="00ED34A2">
      <w:pPr>
        <w:pStyle w:val="pj"/>
        <w:rPr>
          <w:rStyle w:val="s0"/>
        </w:rPr>
      </w:pPr>
      <w:r w:rsidRPr="00ED34A2">
        <w:rPr>
          <w:rStyle w:val="s0"/>
        </w:rPr>
        <w:t>1) один минимальный размер заработной платы. Стандартный вычет применяется</w:t>
      </w:r>
      <w:r w:rsidR="00520459">
        <w:rPr>
          <w:rStyle w:val="s0"/>
        </w:rPr>
        <w:t xml:space="preserve"> </w:t>
      </w:r>
      <w:r w:rsidRPr="00ED34A2">
        <w:rPr>
          <w:rStyle w:val="s0"/>
        </w:rPr>
        <w:t>за каждый календарный месяц. Общая сумма стандартного вычета за календарный год не</w:t>
      </w:r>
      <w:r w:rsidR="00520459">
        <w:rPr>
          <w:rStyle w:val="s0"/>
        </w:rPr>
        <w:t xml:space="preserve"> </w:t>
      </w:r>
      <w:r w:rsidRPr="00ED34A2">
        <w:rPr>
          <w:rStyle w:val="s0"/>
        </w:rPr>
        <w:t>должна превышать 12-кратный минимальный размер заработной платы;</w:t>
      </w:r>
    </w:p>
    <w:p w:rsidR="00ED34A2" w:rsidRPr="00ED34A2" w:rsidRDefault="00ED34A2" w:rsidP="00ED34A2">
      <w:pPr>
        <w:pStyle w:val="pj"/>
        <w:rPr>
          <w:rStyle w:val="s0"/>
        </w:rPr>
      </w:pPr>
      <w:r w:rsidRPr="00ED34A2">
        <w:rPr>
          <w:rStyle w:val="s0"/>
        </w:rPr>
        <w:t>2) 882-кратный МРП за календарный год на основании того, что такое лицо на дату</w:t>
      </w:r>
      <w:r w:rsidR="00520459">
        <w:rPr>
          <w:rStyle w:val="s0"/>
        </w:rPr>
        <w:t xml:space="preserve"> </w:t>
      </w:r>
      <w:r w:rsidRPr="00ED34A2">
        <w:rPr>
          <w:rStyle w:val="s0"/>
        </w:rPr>
        <w:t>применения настоящего подпункта является:</w:t>
      </w:r>
    </w:p>
    <w:p w:rsidR="00ED34A2" w:rsidRPr="00ED34A2" w:rsidRDefault="00ED34A2" w:rsidP="00ED34A2">
      <w:pPr>
        <w:pStyle w:val="pj"/>
        <w:rPr>
          <w:rStyle w:val="s0"/>
        </w:rPr>
      </w:pPr>
      <w:r w:rsidRPr="00ED34A2">
        <w:rPr>
          <w:rStyle w:val="s0"/>
        </w:rPr>
        <w:t>участником Великой Отечественной войны и приравненным к нему лицом;</w:t>
      </w:r>
    </w:p>
    <w:p w:rsidR="00ED34A2" w:rsidRPr="00ED34A2" w:rsidRDefault="00ED34A2" w:rsidP="00ED34A2">
      <w:pPr>
        <w:pStyle w:val="pj"/>
        <w:rPr>
          <w:rStyle w:val="s0"/>
        </w:rPr>
      </w:pPr>
      <w:r w:rsidRPr="00ED34A2">
        <w:rPr>
          <w:rStyle w:val="s0"/>
        </w:rPr>
        <w:t>лицом, награжденным орденами и медалями бывшего Союза ССР за самоотверженный</w:t>
      </w:r>
      <w:r w:rsidR="00520459">
        <w:rPr>
          <w:rStyle w:val="s0"/>
        </w:rPr>
        <w:t xml:space="preserve"> </w:t>
      </w:r>
      <w:r w:rsidRPr="00ED34A2">
        <w:rPr>
          <w:rStyle w:val="s0"/>
        </w:rPr>
        <w:t>труд и безупречную воинскую службу в тылу в годы Великой Отечественной войны;</w:t>
      </w:r>
    </w:p>
    <w:p w:rsidR="00ED34A2" w:rsidRPr="00ED34A2" w:rsidRDefault="00ED34A2" w:rsidP="00ED34A2">
      <w:pPr>
        <w:pStyle w:val="pj"/>
        <w:rPr>
          <w:rStyle w:val="s0"/>
        </w:rPr>
      </w:pPr>
      <w:r w:rsidRPr="00ED34A2">
        <w:rPr>
          <w:rStyle w:val="s0"/>
        </w:rPr>
        <w:t>инвалидом І, II или III групп;</w:t>
      </w:r>
    </w:p>
    <w:p w:rsidR="00ED34A2" w:rsidRPr="00ED34A2" w:rsidRDefault="00ED34A2" w:rsidP="00ED34A2">
      <w:pPr>
        <w:pStyle w:val="pj"/>
        <w:rPr>
          <w:rStyle w:val="s0"/>
        </w:rPr>
      </w:pPr>
      <w:r w:rsidRPr="00ED34A2">
        <w:rPr>
          <w:rStyle w:val="s0"/>
        </w:rPr>
        <w:t>В случае, если физическое лицо имеет несколько оснований для применения</w:t>
      </w:r>
      <w:r w:rsidR="00520459">
        <w:rPr>
          <w:rStyle w:val="s0"/>
        </w:rPr>
        <w:t xml:space="preserve"> </w:t>
      </w:r>
      <w:r w:rsidRPr="00ED34A2">
        <w:rPr>
          <w:rStyle w:val="s0"/>
        </w:rPr>
        <w:t>настоящего подпункта, исключение доходов не должно превышать предел дохода,</w:t>
      </w:r>
      <w:r w:rsidR="00520459">
        <w:rPr>
          <w:rStyle w:val="s0"/>
        </w:rPr>
        <w:t xml:space="preserve"> </w:t>
      </w:r>
      <w:r w:rsidRPr="00ED34A2">
        <w:rPr>
          <w:rStyle w:val="s0"/>
        </w:rPr>
        <w:t>установленного настоящим подпунктом;</w:t>
      </w:r>
    </w:p>
    <w:p w:rsidR="00ED34A2" w:rsidRPr="00ED34A2" w:rsidRDefault="00ED34A2" w:rsidP="00ED34A2">
      <w:pPr>
        <w:pStyle w:val="pj"/>
        <w:rPr>
          <w:rStyle w:val="s0"/>
        </w:rPr>
      </w:pPr>
      <w:r w:rsidRPr="00ED34A2">
        <w:rPr>
          <w:rStyle w:val="s0"/>
        </w:rPr>
        <w:t>3) 882-кратный МРП за календарный год на основании того, что такое лицо на дату</w:t>
      </w:r>
      <w:r w:rsidR="00520459">
        <w:rPr>
          <w:rStyle w:val="s0"/>
        </w:rPr>
        <w:t xml:space="preserve"> </w:t>
      </w:r>
      <w:r w:rsidRPr="00ED34A2">
        <w:rPr>
          <w:rStyle w:val="s0"/>
        </w:rPr>
        <w:t>применения настоящего подпункта является:</w:t>
      </w:r>
    </w:p>
    <w:p w:rsidR="00ED34A2" w:rsidRPr="00ED34A2" w:rsidRDefault="00ED34A2" w:rsidP="00ED34A2">
      <w:pPr>
        <w:pStyle w:val="pj"/>
        <w:rPr>
          <w:rStyle w:val="s0"/>
        </w:rPr>
      </w:pPr>
      <w:r w:rsidRPr="00ED34A2">
        <w:rPr>
          <w:rStyle w:val="s0"/>
        </w:rPr>
        <w:t>одним из родителей, опекунов, попечителей ребенка-инвалида, - за каждого такого</w:t>
      </w:r>
      <w:r w:rsidR="00520459">
        <w:rPr>
          <w:rStyle w:val="s0"/>
        </w:rPr>
        <w:t xml:space="preserve"> </w:t>
      </w:r>
      <w:r w:rsidRPr="00ED34A2">
        <w:rPr>
          <w:rStyle w:val="s0"/>
        </w:rPr>
        <w:t>ребенка-инвалида до достижения им восемнадцатилетнего возраста;</w:t>
      </w:r>
    </w:p>
    <w:p w:rsidR="00ED34A2" w:rsidRPr="00ED34A2" w:rsidRDefault="00ED34A2" w:rsidP="00ED34A2">
      <w:pPr>
        <w:pStyle w:val="pj"/>
        <w:rPr>
          <w:rStyle w:val="s0"/>
        </w:rPr>
      </w:pPr>
      <w:r w:rsidRPr="00ED34A2">
        <w:rPr>
          <w:rStyle w:val="s0"/>
        </w:rPr>
        <w:t>одним из родителей, опекунов, попечителей лица, признанного инвалидом по причине</w:t>
      </w:r>
    </w:p>
    <w:p w:rsidR="00ED34A2" w:rsidRPr="00ED34A2" w:rsidRDefault="00ED34A2" w:rsidP="00ED34A2">
      <w:pPr>
        <w:pStyle w:val="pj"/>
        <w:rPr>
          <w:rStyle w:val="s0"/>
        </w:rPr>
      </w:pPr>
      <w:r w:rsidRPr="00ED34A2">
        <w:rPr>
          <w:rStyle w:val="s0"/>
        </w:rPr>
        <w:t>«инвалид с детства», - за каждое такое лицо в течение его жизни;</w:t>
      </w:r>
    </w:p>
    <w:p w:rsidR="00ED34A2" w:rsidRPr="00ED34A2" w:rsidRDefault="00ED34A2" w:rsidP="00ED34A2">
      <w:pPr>
        <w:pStyle w:val="pj"/>
        <w:rPr>
          <w:rStyle w:val="s0"/>
        </w:rPr>
      </w:pPr>
      <w:r w:rsidRPr="00ED34A2">
        <w:rPr>
          <w:rStyle w:val="s0"/>
        </w:rPr>
        <w:t>одним из усыновителей (</w:t>
      </w:r>
      <w:proofErr w:type="spellStart"/>
      <w:r w:rsidRPr="00ED34A2">
        <w:rPr>
          <w:rStyle w:val="s0"/>
        </w:rPr>
        <w:t>удочерителей</w:t>
      </w:r>
      <w:proofErr w:type="spellEnd"/>
      <w:r w:rsidRPr="00ED34A2">
        <w:rPr>
          <w:rStyle w:val="s0"/>
        </w:rPr>
        <w:t>), - за каждое такое лицо до достижения</w:t>
      </w:r>
      <w:r w:rsidR="00520459">
        <w:rPr>
          <w:rStyle w:val="s0"/>
        </w:rPr>
        <w:t xml:space="preserve"> </w:t>
      </w:r>
      <w:r w:rsidRPr="00ED34A2">
        <w:rPr>
          <w:rStyle w:val="s0"/>
        </w:rPr>
        <w:t>усыновленным (удочеренным) ребенком восемнадцатилетнего возраста;</w:t>
      </w:r>
    </w:p>
    <w:p w:rsidR="00ED34A2" w:rsidRPr="00ED34A2" w:rsidRDefault="00ED34A2" w:rsidP="00ED34A2">
      <w:pPr>
        <w:pStyle w:val="pj"/>
        <w:rPr>
          <w:rStyle w:val="s0"/>
        </w:rPr>
      </w:pPr>
      <w:r w:rsidRPr="00ED34A2">
        <w:rPr>
          <w:rStyle w:val="s0"/>
        </w:rPr>
        <w:t>одним из приемных родителей, принявших детей-сирот и детей, оставшихся без</w:t>
      </w:r>
      <w:r w:rsidR="00520459">
        <w:rPr>
          <w:rStyle w:val="s0"/>
        </w:rPr>
        <w:t xml:space="preserve"> </w:t>
      </w:r>
      <w:r w:rsidRPr="00ED34A2">
        <w:rPr>
          <w:rStyle w:val="s0"/>
        </w:rPr>
        <w:t>попечения родителей, в приемную семью, - за каждое такое лицо на период срока действия</w:t>
      </w:r>
      <w:r w:rsidR="00520459">
        <w:rPr>
          <w:rStyle w:val="s0"/>
        </w:rPr>
        <w:t xml:space="preserve"> </w:t>
      </w:r>
      <w:r w:rsidRPr="00ED34A2">
        <w:rPr>
          <w:rStyle w:val="s0"/>
        </w:rPr>
        <w:t>договора о передаче детей-сирот, детей, оставшихся без попечения родителей, в приемную</w:t>
      </w:r>
      <w:r w:rsidR="00520459">
        <w:rPr>
          <w:rStyle w:val="s0"/>
        </w:rPr>
        <w:t xml:space="preserve"> </w:t>
      </w:r>
      <w:r w:rsidRPr="00ED34A2">
        <w:rPr>
          <w:rStyle w:val="s0"/>
        </w:rPr>
        <w:t>семью.</w:t>
      </w:r>
    </w:p>
    <w:p w:rsidR="00ED34A2" w:rsidRPr="00ED34A2" w:rsidRDefault="00ED34A2" w:rsidP="00ED34A2">
      <w:pPr>
        <w:pStyle w:val="pj"/>
        <w:rPr>
          <w:rStyle w:val="s0"/>
        </w:rPr>
      </w:pPr>
      <w:r w:rsidRPr="00ED34A2">
        <w:rPr>
          <w:rStyle w:val="s0"/>
        </w:rPr>
        <w:t>Положения настоящего подпункта не применяются в отношении:</w:t>
      </w:r>
    </w:p>
    <w:p w:rsidR="00ED34A2" w:rsidRPr="00ED34A2" w:rsidRDefault="00ED34A2" w:rsidP="00ED34A2">
      <w:pPr>
        <w:pStyle w:val="pj"/>
        <w:rPr>
          <w:rStyle w:val="s0"/>
        </w:rPr>
      </w:pPr>
      <w:r w:rsidRPr="00ED34A2">
        <w:rPr>
          <w:rStyle w:val="s0"/>
        </w:rPr>
        <w:t>- работников администраций соответствующих организаций образования,</w:t>
      </w:r>
      <w:r w:rsidR="00520459">
        <w:rPr>
          <w:rStyle w:val="s0"/>
        </w:rPr>
        <w:t xml:space="preserve"> </w:t>
      </w:r>
      <w:r w:rsidRPr="00ED34A2">
        <w:rPr>
          <w:rStyle w:val="s0"/>
        </w:rPr>
        <w:t>медицинских организаций, организаций социальной защиты населения, являющихся</w:t>
      </w:r>
    </w:p>
    <w:p w:rsidR="00ED34A2" w:rsidRPr="00ED34A2" w:rsidRDefault="00ED34A2" w:rsidP="00ED34A2">
      <w:pPr>
        <w:pStyle w:val="pj"/>
        <w:rPr>
          <w:rStyle w:val="s0"/>
        </w:rPr>
      </w:pPr>
      <w:r w:rsidRPr="00ED34A2">
        <w:rPr>
          <w:rStyle w:val="s0"/>
        </w:rPr>
        <w:t>опекунами и попечителями лиц, нуждающихся в опеке и попечительстве, в силу трудовых</w:t>
      </w:r>
      <w:r w:rsidR="00520459">
        <w:rPr>
          <w:rStyle w:val="s0"/>
        </w:rPr>
        <w:t xml:space="preserve"> </w:t>
      </w:r>
      <w:r w:rsidRPr="00ED34A2">
        <w:rPr>
          <w:rStyle w:val="s0"/>
        </w:rPr>
        <w:t>отношений с такими организациями;</w:t>
      </w:r>
    </w:p>
    <w:p w:rsidR="00ED34A2" w:rsidRPr="00ED34A2" w:rsidRDefault="00ED34A2" w:rsidP="00ED34A2">
      <w:pPr>
        <w:pStyle w:val="pj"/>
        <w:rPr>
          <w:rStyle w:val="s0"/>
        </w:rPr>
      </w:pPr>
      <w:r w:rsidRPr="00ED34A2">
        <w:rPr>
          <w:rStyle w:val="s0"/>
        </w:rPr>
        <w:t>- лиц, вступающих в брак (супружество) с матерью или отцом усыновляемого ребенка</w:t>
      </w:r>
      <w:r w:rsidR="00520459">
        <w:rPr>
          <w:rStyle w:val="s0"/>
        </w:rPr>
        <w:t xml:space="preserve"> </w:t>
      </w:r>
      <w:r w:rsidRPr="00ED34A2">
        <w:rPr>
          <w:rStyle w:val="s0"/>
        </w:rPr>
        <w:t>(детей) в соответствии с брачно-семейным законодательством Республики Казахстан.</w:t>
      </w:r>
    </w:p>
    <w:p w:rsidR="00ED34A2" w:rsidRPr="00520459" w:rsidRDefault="00ED34A2" w:rsidP="00ED34A2">
      <w:pPr>
        <w:pStyle w:val="pj"/>
        <w:rPr>
          <w:rStyle w:val="s0"/>
          <w:b/>
        </w:rPr>
      </w:pPr>
      <w:r w:rsidRPr="00520459">
        <w:rPr>
          <w:rStyle w:val="s0"/>
          <w:b/>
        </w:rPr>
        <w:t>Налоговый вычет по добровольным пенсионным взносам</w:t>
      </w:r>
    </w:p>
    <w:p w:rsidR="00ED34A2" w:rsidRPr="00ED34A2" w:rsidRDefault="00ED34A2" w:rsidP="00ED34A2">
      <w:pPr>
        <w:pStyle w:val="pj"/>
        <w:rPr>
          <w:rStyle w:val="s0"/>
        </w:rPr>
      </w:pPr>
      <w:r w:rsidRPr="00ED34A2">
        <w:rPr>
          <w:rStyle w:val="s0"/>
        </w:rPr>
        <w:t>Налоговый вычет по добровольным пенсионным взносам применяется работником</w:t>
      </w:r>
      <w:r w:rsidR="00520459">
        <w:rPr>
          <w:rStyle w:val="s0"/>
        </w:rPr>
        <w:t xml:space="preserve"> организации</w:t>
      </w:r>
      <w:r w:rsidRPr="00ED34A2">
        <w:rPr>
          <w:rStyle w:val="s0"/>
        </w:rPr>
        <w:t xml:space="preserve"> -резидентом Республики Казахстан по расходам на уплату добровольных</w:t>
      </w:r>
      <w:r w:rsidR="00520459">
        <w:rPr>
          <w:rStyle w:val="s0"/>
        </w:rPr>
        <w:t xml:space="preserve"> </w:t>
      </w:r>
      <w:r w:rsidRPr="00ED34A2">
        <w:rPr>
          <w:rStyle w:val="s0"/>
        </w:rPr>
        <w:t>пенсионных взносов в соответствии с законодательством Республики Казахстан о</w:t>
      </w:r>
      <w:r w:rsidR="00520459">
        <w:rPr>
          <w:rStyle w:val="s0"/>
        </w:rPr>
        <w:t xml:space="preserve"> </w:t>
      </w:r>
      <w:r w:rsidRPr="00ED34A2">
        <w:rPr>
          <w:rStyle w:val="s0"/>
        </w:rPr>
        <w:t>пенсионном обеспечении, произведенным в свою пользу.</w:t>
      </w:r>
    </w:p>
    <w:p w:rsidR="00ED34A2" w:rsidRPr="00ED34A2" w:rsidRDefault="00ED34A2" w:rsidP="00ED34A2">
      <w:pPr>
        <w:pStyle w:val="pj"/>
        <w:rPr>
          <w:rStyle w:val="s0"/>
        </w:rPr>
      </w:pPr>
      <w:r w:rsidRPr="00ED34A2">
        <w:rPr>
          <w:rStyle w:val="s0"/>
        </w:rPr>
        <w:t>Подтверждающими документами для применения налогового вычета по добровольным</w:t>
      </w:r>
      <w:r w:rsidR="00D21D6F">
        <w:rPr>
          <w:rStyle w:val="s0"/>
        </w:rPr>
        <w:t xml:space="preserve"> </w:t>
      </w:r>
      <w:r w:rsidRPr="00ED34A2">
        <w:rPr>
          <w:rStyle w:val="s0"/>
        </w:rPr>
        <w:t>пенсионным взносам являются:</w:t>
      </w:r>
    </w:p>
    <w:p w:rsidR="00ED34A2" w:rsidRPr="00ED34A2" w:rsidRDefault="00ED34A2" w:rsidP="00ED34A2">
      <w:pPr>
        <w:pStyle w:val="pj"/>
        <w:rPr>
          <w:rStyle w:val="s0"/>
        </w:rPr>
      </w:pPr>
      <w:r w:rsidRPr="00ED34A2">
        <w:rPr>
          <w:rStyle w:val="s0"/>
        </w:rPr>
        <w:lastRenderedPageBreak/>
        <w:t>- договор о пенсионном обеспечении за счет добровольных пенсионных взносов;</w:t>
      </w:r>
    </w:p>
    <w:p w:rsidR="00ED34A2" w:rsidRPr="00ED34A2" w:rsidRDefault="00ED34A2" w:rsidP="00ED34A2">
      <w:pPr>
        <w:pStyle w:val="pj"/>
        <w:rPr>
          <w:rStyle w:val="s0"/>
        </w:rPr>
      </w:pPr>
      <w:r w:rsidRPr="00ED34A2">
        <w:rPr>
          <w:rStyle w:val="s0"/>
        </w:rPr>
        <w:t>- документ, подтверждающий уплату добровольных пенсионных взносов.</w:t>
      </w:r>
    </w:p>
    <w:p w:rsidR="00ED34A2" w:rsidRPr="00ED34A2" w:rsidRDefault="00ED34A2" w:rsidP="00ED34A2">
      <w:pPr>
        <w:pStyle w:val="pj"/>
        <w:rPr>
          <w:rStyle w:val="s0"/>
        </w:rPr>
      </w:pPr>
      <w:r w:rsidRPr="00ED34A2">
        <w:rPr>
          <w:rStyle w:val="s0"/>
        </w:rPr>
        <w:t>Налоговый вычет по добровольным пенсионным взносам применяется в том налоговом</w:t>
      </w:r>
      <w:r w:rsidR="00D21D6F">
        <w:rPr>
          <w:rStyle w:val="s0"/>
        </w:rPr>
        <w:t xml:space="preserve"> </w:t>
      </w:r>
      <w:r w:rsidRPr="00ED34A2">
        <w:rPr>
          <w:rStyle w:val="s0"/>
        </w:rPr>
        <w:t>периоде, на который приходится дата уплаты добровольных пенсионных взносов.</w:t>
      </w:r>
    </w:p>
    <w:p w:rsidR="00ED34A2" w:rsidRPr="00D21D6F" w:rsidRDefault="00ED34A2" w:rsidP="00ED34A2">
      <w:pPr>
        <w:pStyle w:val="pj"/>
        <w:rPr>
          <w:rStyle w:val="s0"/>
          <w:b/>
        </w:rPr>
      </w:pPr>
      <w:r w:rsidRPr="00D21D6F">
        <w:rPr>
          <w:rStyle w:val="s0"/>
          <w:b/>
        </w:rPr>
        <w:t>Налоговый вычет на медицину</w:t>
      </w:r>
    </w:p>
    <w:p w:rsidR="00ED34A2" w:rsidRPr="00ED34A2" w:rsidRDefault="00ED34A2" w:rsidP="00ED34A2">
      <w:pPr>
        <w:pStyle w:val="pj"/>
        <w:rPr>
          <w:rStyle w:val="s0"/>
        </w:rPr>
      </w:pPr>
      <w:r w:rsidRPr="00ED34A2">
        <w:rPr>
          <w:rStyle w:val="s0"/>
        </w:rPr>
        <w:t>Налоговый вычет на медицину применяется по расходам на оплату медицинских услуг</w:t>
      </w:r>
      <w:r w:rsidR="00D21D6F">
        <w:rPr>
          <w:rStyle w:val="s0"/>
        </w:rPr>
        <w:t xml:space="preserve"> </w:t>
      </w:r>
      <w:r w:rsidRPr="00ED34A2">
        <w:rPr>
          <w:rStyle w:val="s0"/>
        </w:rPr>
        <w:t>(кроме косметологических).</w:t>
      </w:r>
    </w:p>
    <w:p w:rsidR="00ED34A2" w:rsidRPr="00ED34A2" w:rsidRDefault="00ED34A2" w:rsidP="00ED34A2">
      <w:pPr>
        <w:pStyle w:val="pj"/>
        <w:rPr>
          <w:rStyle w:val="s0"/>
        </w:rPr>
      </w:pPr>
      <w:r w:rsidRPr="00ED34A2">
        <w:rPr>
          <w:rStyle w:val="s0"/>
        </w:rPr>
        <w:t xml:space="preserve">Налоговый вычет на медицину применяет работник </w:t>
      </w:r>
      <w:r w:rsidR="00D21D6F">
        <w:rPr>
          <w:rStyle w:val="s0"/>
        </w:rPr>
        <w:t>организации</w:t>
      </w:r>
      <w:r w:rsidRPr="00ED34A2">
        <w:rPr>
          <w:rStyle w:val="s0"/>
        </w:rPr>
        <w:t xml:space="preserve"> </w:t>
      </w:r>
      <w:r w:rsidR="00D21D6F">
        <w:rPr>
          <w:rStyle w:val="s0"/>
        </w:rPr>
        <w:t>–</w:t>
      </w:r>
      <w:r w:rsidRPr="00ED34A2">
        <w:rPr>
          <w:rStyle w:val="s0"/>
        </w:rPr>
        <w:t xml:space="preserve"> резидент</w:t>
      </w:r>
      <w:r w:rsidR="00D21D6F">
        <w:rPr>
          <w:rStyle w:val="s0"/>
        </w:rPr>
        <w:t xml:space="preserve"> </w:t>
      </w:r>
      <w:r w:rsidRPr="00ED34A2">
        <w:rPr>
          <w:rStyle w:val="s0"/>
        </w:rPr>
        <w:t>Республики Казахстан по расходам на медицину, произведенным в свою пользу.</w:t>
      </w:r>
    </w:p>
    <w:p w:rsidR="00ED34A2" w:rsidRPr="00ED34A2" w:rsidRDefault="00ED34A2" w:rsidP="00ED34A2">
      <w:pPr>
        <w:pStyle w:val="pj"/>
        <w:rPr>
          <w:rStyle w:val="s0"/>
        </w:rPr>
      </w:pPr>
      <w:r w:rsidRPr="00ED34A2">
        <w:rPr>
          <w:rStyle w:val="s0"/>
        </w:rPr>
        <w:t>Налоговый вычет на медицину применяется в размере не более 94-кратного МРП,</w:t>
      </w:r>
      <w:r w:rsidR="00D21D6F">
        <w:rPr>
          <w:rStyle w:val="s0"/>
        </w:rPr>
        <w:t xml:space="preserve"> </w:t>
      </w:r>
      <w:r w:rsidRPr="00ED34A2">
        <w:rPr>
          <w:rStyle w:val="s0"/>
        </w:rPr>
        <w:t>определенного за календарный год.</w:t>
      </w:r>
    </w:p>
    <w:p w:rsidR="00ED34A2" w:rsidRPr="00ED34A2" w:rsidRDefault="00ED34A2" w:rsidP="00ED34A2">
      <w:pPr>
        <w:pStyle w:val="pj"/>
        <w:rPr>
          <w:rStyle w:val="s0"/>
        </w:rPr>
      </w:pPr>
      <w:r w:rsidRPr="00ED34A2">
        <w:rPr>
          <w:rStyle w:val="s0"/>
        </w:rPr>
        <w:t>Подтверждающими документами для применения налогового вычета на медицину</w:t>
      </w:r>
    </w:p>
    <w:p w:rsidR="00ED34A2" w:rsidRPr="00ED34A2" w:rsidRDefault="00ED34A2" w:rsidP="00ED34A2">
      <w:pPr>
        <w:pStyle w:val="pj"/>
        <w:rPr>
          <w:rStyle w:val="s0"/>
        </w:rPr>
      </w:pPr>
      <w:r w:rsidRPr="00ED34A2">
        <w:rPr>
          <w:rStyle w:val="s0"/>
        </w:rPr>
        <w:t>являются:</w:t>
      </w:r>
    </w:p>
    <w:p w:rsidR="00ED34A2" w:rsidRPr="00ED34A2" w:rsidRDefault="00ED34A2" w:rsidP="00ED34A2">
      <w:pPr>
        <w:pStyle w:val="pj"/>
        <w:rPr>
          <w:rStyle w:val="s0"/>
        </w:rPr>
      </w:pPr>
      <w:r w:rsidRPr="00ED34A2">
        <w:rPr>
          <w:rStyle w:val="s0"/>
        </w:rPr>
        <w:t>1) договор на оказание платных медицинских услуг с выделением стоимости</w:t>
      </w:r>
      <w:r w:rsidR="00D21D6F">
        <w:rPr>
          <w:rStyle w:val="s0"/>
        </w:rPr>
        <w:t xml:space="preserve"> </w:t>
      </w:r>
      <w:r w:rsidRPr="00ED34A2">
        <w:rPr>
          <w:rStyle w:val="s0"/>
        </w:rPr>
        <w:t>медицинских услуг - в случае его заключения в письменной форме;</w:t>
      </w:r>
    </w:p>
    <w:p w:rsidR="00ED34A2" w:rsidRPr="00ED34A2" w:rsidRDefault="00ED34A2" w:rsidP="00ED34A2">
      <w:pPr>
        <w:pStyle w:val="pj"/>
        <w:rPr>
          <w:rStyle w:val="s0"/>
        </w:rPr>
      </w:pPr>
      <w:r w:rsidRPr="00ED34A2">
        <w:rPr>
          <w:rStyle w:val="s0"/>
        </w:rPr>
        <w:t>2) выписка, содержащая информацию о стоимости медицинских услуг;</w:t>
      </w:r>
    </w:p>
    <w:p w:rsidR="00ED34A2" w:rsidRPr="00ED34A2" w:rsidRDefault="00ED34A2" w:rsidP="00ED34A2">
      <w:pPr>
        <w:pStyle w:val="pj"/>
        <w:rPr>
          <w:rStyle w:val="s0"/>
        </w:rPr>
      </w:pPr>
      <w:r w:rsidRPr="00ED34A2">
        <w:rPr>
          <w:rStyle w:val="s0"/>
        </w:rPr>
        <w:t>3) документ, подтверждающий факт оплаты медицинских услуг.</w:t>
      </w:r>
    </w:p>
    <w:p w:rsidR="00ED34A2" w:rsidRPr="00ED34A2" w:rsidRDefault="00ED34A2" w:rsidP="00ED34A2">
      <w:pPr>
        <w:pStyle w:val="pj"/>
        <w:rPr>
          <w:rStyle w:val="s0"/>
        </w:rPr>
      </w:pPr>
      <w:r w:rsidRPr="00ED34A2">
        <w:rPr>
          <w:rStyle w:val="s0"/>
        </w:rPr>
        <w:t>Налоговые вычеты по расходам на оплату медицинских услуг применяются в том</w:t>
      </w:r>
      <w:r w:rsidR="00D21D6F">
        <w:rPr>
          <w:rStyle w:val="s0"/>
        </w:rPr>
        <w:t xml:space="preserve"> </w:t>
      </w:r>
      <w:r w:rsidRPr="00ED34A2">
        <w:rPr>
          <w:rStyle w:val="s0"/>
        </w:rPr>
        <w:t>налоговом периоде, на который приходится наиболее поздняя из следующих дат:</w:t>
      </w:r>
    </w:p>
    <w:p w:rsidR="00ED34A2" w:rsidRPr="00ED34A2" w:rsidRDefault="00ED34A2" w:rsidP="00ED34A2">
      <w:pPr>
        <w:pStyle w:val="pj"/>
        <w:rPr>
          <w:rStyle w:val="s0"/>
        </w:rPr>
      </w:pPr>
      <w:r w:rsidRPr="00ED34A2">
        <w:rPr>
          <w:rStyle w:val="s0"/>
        </w:rPr>
        <w:t>- дата получения медицинских услуг;</w:t>
      </w:r>
    </w:p>
    <w:p w:rsidR="00ED34A2" w:rsidRPr="00ED34A2" w:rsidRDefault="00ED34A2" w:rsidP="00ED34A2">
      <w:pPr>
        <w:pStyle w:val="pj"/>
        <w:rPr>
          <w:rStyle w:val="s0"/>
        </w:rPr>
      </w:pPr>
      <w:r w:rsidRPr="00ED34A2">
        <w:rPr>
          <w:rStyle w:val="s0"/>
        </w:rPr>
        <w:t>- дата оплаты медицинских услуг.</w:t>
      </w:r>
    </w:p>
    <w:p w:rsidR="00ED34A2" w:rsidRPr="00D21D6F" w:rsidRDefault="00ED34A2" w:rsidP="00ED34A2">
      <w:pPr>
        <w:pStyle w:val="pj"/>
        <w:rPr>
          <w:rStyle w:val="s0"/>
          <w:b/>
        </w:rPr>
      </w:pPr>
      <w:r w:rsidRPr="00D21D6F">
        <w:rPr>
          <w:rStyle w:val="s0"/>
          <w:b/>
        </w:rPr>
        <w:t>Налоговый вычет по вознаграждениям</w:t>
      </w:r>
    </w:p>
    <w:p w:rsidR="00ED34A2" w:rsidRPr="00ED34A2" w:rsidRDefault="00ED34A2" w:rsidP="00ED34A2">
      <w:pPr>
        <w:pStyle w:val="pj"/>
        <w:rPr>
          <w:rStyle w:val="s0"/>
        </w:rPr>
      </w:pPr>
      <w:r w:rsidRPr="00ED34A2">
        <w:rPr>
          <w:rStyle w:val="s0"/>
        </w:rPr>
        <w:t xml:space="preserve">Налоговый вычет по вознаграждениям применяется работником </w:t>
      </w:r>
      <w:r w:rsidR="00D21D6F">
        <w:rPr>
          <w:rStyle w:val="s0"/>
        </w:rPr>
        <w:t>организации</w:t>
      </w:r>
      <w:r w:rsidRPr="00ED34A2">
        <w:rPr>
          <w:rStyle w:val="s0"/>
        </w:rPr>
        <w:t xml:space="preserve"> –</w:t>
      </w:r>
      <w:r w:rsidR="00D21D6F">
        <w:rPr>
          <w:rStyle w:val="s0"/>
        </w:rPr>
        <w:t xml:space="preserve"> </w:t>
      </w:r>
      <w:r w:rsidRPr="00ED34A2">
        <w:rPr>
          <w:rStyle w:val="s0"/>
        </w:rPr>
        <w:t>резидентом Республики Казахстан по расходам на оплату вознаграждения по ипотечным</w:t>
      </w:r>
      <w:r w:rsidR="00D21D6F">
        <w:rPr>
          <w:rStyle w:val="s0"/>
        </w:rPr>
        <w:t xml:space="preserve"> </w:t>
      </w:r>
      <w:r w:rsidRPr="00ED34A2">
        <w:rPr>
          <w:rStyle w:val="s0"/>
        </w:rPr>
        <w:t>жилищным займам, полученным в жилищных строительных сберегательных банках</w:t>
      </w:r>
      <w:r w:rsidR="00D21D6F">
        <w:rPr>
          <w:rStyle w:val="s0"/>
        </w:rPr>
        <w:t xml:space="preserve"> </w:t>
      </w:r>
      <w:r w:rsidRPr="00ED34A2">
        <w:rPr>
          <w:rStyle w:val="s0"/>
        </w:rPr>
        <w:t>на проведение мероприятий по улучшению жилищных условий на территории Республики</w:t>
      </w:r>
      <w:r w:rsidR="00D21D6F">
        <w:rPr>
          <w:rStyle w:val="s0"/>
        </w:rPr>
        <w:t xml:space="preserve"> </w:t>
      </w:r>
      <w:r w:rsidRPr="00ED34A2">
        <w:rPr>
          <w:rStyle w:val="s0"/>
        </w:rPr>
        <w:t>Казахстан в соответствии с законодательством Республики Казахстан о жилищных</w:t>
      </w:r>
      <w:r w:rsidR="00D21D6F">
        <w:rPr>
          <w:rStyle w:val="s0"/>
        </w:rPr>
        <w:t xml:space="preserve"> </w:t>
      </w:r>
      <w:r w:rsidRPr="00ED34A2">
        <w:rPr>
          <w:rStyle w:val="s0"/>
        </w:rPr>
        <w:t>строительных сбережениях, произведенным в свою пользу.</w:t>
      </w:r>
    </w:p>
    <w:p w:rsidR="00ED34A2" w:rsidRPr="00ED34A2" w:rsidRDefault="00ED34A2" w:rsidP="00ED34A2">
      <w:pPr>
        <w:pStyle w:val="pj"/>
        <w:rPr>
          <w:rStyle w:val="s0"/>
        </w:rPr>
      </w:pPr>
      <w:r w:rsidRPr="00ED34A2">
        <w:rPr>
          <w:rStyle w:val="s0"/>
        </w:rPr>
        <w:t>Подтверждающими документами для применения налогового вычета по</w:t>
      </w:r>
      <w:r w:rsidR="00D21D6F">
        <w:rPr>
          <w:rStyle w:val="s0"/>
        </w:rPr>
        <w:t xml:space="preserve"> </w:t>
      </w:r>
      <w:r w:rsidRPr="00ED34A2">
        <w:rPr>
          <w:rStyle w:val="s0"/>
        </w:rPr>
        <w:t>вознаграждениям являются:</w:t>
      </w:r>
    </w:p>
    <w:p w:rsidR="00ED34A2" w:rsidRPr="00ED34A2" w:rsidRDefault="00ED34A2" w:rsidP="00ED34A2">
      <w:pPr>
        <w:pStyle w:val="pj"/>
        <w:rPr>
          <w:rStyle w:val="s0"/>
        </w:rPr>
      </w:pPr>
      <w:r w:rsidRPr="00ED34A2">
        <w:rPr>
          <w:rStyle w:val="s0"/>
        </w:rPr>
        <w:t>1) договор ипотечного жилищного займа с жилищным строительным сберегательным</w:t>
      </w:r>
      <w:r w:rsidR="00D21D6F">
        <w:rPr>
          <w:rStyle w:val="s0"/>
        </w:rPr>
        <w:t xml:space="preserve"> </w:t>
      </w:r>
      <w:r w:rsidRPr="00ED34A2">
        <w:rPr>
          <w:rStyle w:val="s0"/>
        </w:rPr>
        <w:t>банком на проведение мероприятий по улучшению жилищных условий на территории</w:t>
      </w:r>
      <w:r w:rsidR="00D21D6F">
        <w:rPr>
          <w:rStyle w:val="s0"/>
        </w:rPr>
        <w:t xml:space="preserve"> </w:t>
      </w:r>
      <w:r w:rsidRPr="00ED34A2">
        <w:rPr>
          <w:rStyle w:val="s0"/>
        </w:rPr>
        <w:t>Республики Казахстан в соответствии с законодательством Республики Казахстан о</w:t>
      </w:r>
      <w:r w:rsidR="00D21D6F">
        <w:rPr>
          <w:rStyle w:val="s0"/>
        </w:rPr>
        <w:t xml:space="preserve"> </w:t>
      </w:r>
      <w:r w:rsidRPr="00ED34A2">
        <w:rPr>
          <w:rStyle w:val="s0"/>
        </w:rPr>
        <w:t>жилищных строительных сбережениях;</w:t>
      </w:r>
    </w:p>
    <w:p w:rsidR="00ED34A2" w:rsidRPr="00ED34A2" w:rsidRDefault="00ED34A2" w:rsidP="00ED34A2">
      <w:pPr>
        <w:pStyle w:val="pj"/>
        <w:rPr>
          <w:rStyle w:val="s0"/>
        </w:rPr>
      </w:pPr>
      <w:r w:rsidRPr="00ED34A2">
        <w:rPr>
          <w:rStyle w:val="s0"/>
        </w:rPr>
        <w:t>2) график погашения ипотечного жилищного займа с выделением суммы</w:t>
      </w:r>
      <w:r w:rsidR="00D21D6F">
        <w:rPr>
          <w:rStyle w:val="s0"/>
        </w:rPr>
        <w:t xml:space="preserve"> </w:t>
      </w:r>
      <w:r w:rsidRPr="00ED34A2">
        <w:rPr>
          <w:rStyle w:val="s0"/>
        </w:rPr>
        <w:t>вознаграждения;</w:t>
      </w:r>
    </w:p>
    <w:p w:rsidR="00ED34A2" w:rsidRPr="00ED34A2" w:rsidRDefault="00ED34A2" w:rsidP="00ED34A2">
      <w:pPr>
        <w:pStyle w:val="pj"/>
        <w:rPr>
          <w:rStyle w:val="s0"/>
        </w:rPr>
      </w:pPr>
      <w:r w:rsidRPr="00ED34A2">
        <w:rPr>
          <w:rStyle w:val="s0"/>
        </w:rPr>
        <w:t>3) документ, подтверждающий погашение вознаграждения по такому займу.</w:t>
      </w:r>
    </w:p>
    <w:p w:rsidR="00ED34A2" w:rsidRPr="00ED34A2" w:rsidRDefault="00ED34A2" w:rsidP="00ED34A2">
      <w:pPr>
        <w:pStyle w:val="pj"/>
        <w:rPr>
          <w:rStyle w:val="s0"/>
        </w:rPr>
      </w:pPr>
      <w:r w:rsidRPr="00ED34A2">
        <w:rPr>
          <w:rStyle w:val="s0"/>
        </w:rPr>
        <w:t>Налоговые вычеты применяются в том налоговом периоде, на который приходится</w:t>
      </w:r>
      <w:r w:rsidR="00D21D6F">
        <w:rPr>
          <w:rStyle w:val="s0"/>
        </w:rPr>
        <w:t xml:space="preserve"> </w:t>
      </w:r>
      <w:r w:rsidRPr="00ED34A2">
        <w:rPr>
          <w:rStyle w:val="s0"/>
        </w:rPr>
        <w:t>наиболее поздняя из следующих дат:</w:t>
      </w:r>
    </w:p>
    <w:p w:rsidR="00ED34A2" w:rsidRPr="00ED34A2" w:rsidRDefault="00ED34A2" w:rsidP="00ED34A2">
      <w:pPr>
        <w:pStyle w:val="pj"/>
        <w:rPr>
          <w:rStyle w:val="s0"/>
        </w:rPr>
      </w:pPr>
      <w:r w:rsidRPr="00ED34A2">
        <w:rPr>
          <w:rStyle w:val="s0"/>
        </w:rPr>
        <w:t>- дата погашения вознаграждения по графику погашения ипотечного жилищного займа;</w:t>
      </w:r>
    </w:p>
    <w:p w:rsidR="00ED34A2" w:rsidRPr="00ED34A2" w:rsidRDefault="00ED34A2" w:rsidP="00ED34A2">
      <w:pPr>
        <w:pStyle w:val="pj"/>
        <w:rPr>
          <w:rStyle w:val="s0"/>
        </w:rPr>
      </w:pPr>
      <w:r w:rsidRPr="00ED34A2">
        <w:rPr>
          <w:rStyle w:val="s0"/>
        </w:rPr>
        <w:t>- дата оплаты вознаграждения.</w:t>
      </w:r>
    </w:p>
    <w:p w:rsidR="00ED34A2" w:rsidRPr="00ED34A2" w:rsidRDefault="00D21D6F" w:rsidP="00ED34A2">
      <w:pPr>
        <w:pStyle w:val="pj"/>
        <w:rPr>
          <w:rStyle w:val="s0"/>
        </w:rPr>
      </w:pPr>
      <w:r w:rsidRPr="00D21D6F">
        <w:rPr>
          <w:rStyle w:val="s0"/>
          <w:b/>
        </w:rPr>
        <w:t>7.3</w:t>
      </w:r>
      <w:r w:rsidR="00ED34A2" w:rsidRPr="00D21D6F">
        <w:rPr>
          <w:rStyle w:val="s0"/>
          <w:b/>
        </w:rPr>
        <w:t>. Корректировка дохода физического лица</w:t>
      </w:r>
      <w:r>
        <w:rPr>
          <w:rStyle w:val="s0"/>
        </w:rPr>
        <w:t xml:space="preserve"> проводится согласно </w:t>
      </w:r>
    </w:p>
    <w:p w:rsidR="0087307B" w:rsidRDefault="00ED34A2" w:rsidP="00D21D6F">
      <w:pPr>
        <w:pStyle w:val="pj"/>
        <w:rPr>
          <w:rStyle w:val="s0"/>
        </w:rPr>
      </w:pPr>
      <w:r w:rsidRPr="00ED34A2">
        <w:rPr>
          <w:rStyle w:val="s0"/>
        </w:rPr>
        <w:t>статьи 341 Налог</w:t>
      </w:r>
      <w:r w:rsidR="00D21D6F">
        <w:rPr>
          <w:rStyle w:val="s0"/>
        </w:rPr>
        <w:t>ового кодекса.</w:t>
      </w:r>
    </w:p>
    <w:p w:rsidR="00D21D6F" w:rsidRPr="004D4E3B" w:rsidRDefault="00D21D6F" w:rsidP="00D21D6F">
      <w:pPr>
        <w:pStyle w:val="pj"/>
      </w:pPr>
      <w:r w:rsidRPr="004D4E3B">
        <w:t>1) дивиденды в пределах 20 000 МРП</w:t>
      </w:r>
    </w:p>
    <w:p w:rsidR="00D21D6F" w:rsidRDefault="00D21D6F" w:rsidP="00D21D6F">
      <w:pPr>
        <w:pStyle w:val="pj"/>
      </w:pPr>
      <w:r w:rsidRPr="004D4E3B">
        <w:t>2) выплаты в пределах 94-кратного МРП</w:t>
      </w:r>
      <w:r>
        <w:t xml:space="preserve"> по каждому виду выплат, произведенному</w:t>
      </w:r>
    </w:p>
    <w:p w:rsidR="00D21D6F" w:rsidRDefault="00D21D6F" w:rsidP="00D21D6F">
      <w:pPr>
        <w:pStyle w:val="pj"/>
      </w:pPr>
      <w:r>
        <w:t>организацией в течение календарного года:</w:t>
      </w:r>
    </w:p>
    <w:p w:rsidR="00D21D6F" w:rsidRDefault="00D21D6F" w:rsidP="00D21D6F">
      <w:pPr>
        <w:pStyle w:val="pj"/>
      </w:pPr>
      <w:r>
        <w:t xml:space="preserve">- для покрытия расходов физического лица на медицинские услуги (кроме Косметологических </w:t>
      </w:r>
    </w:p>
    <w:p w:rsidR="00D21D6F" w:rsidRDefault="00D21D6F" w:rsidP="00D21D6F">
      <w:pPr>
        <w:pStyle w:val="pj"/>
      </w:pPr>
      <w:r>
        <w:lastRenderedPageBreak/>
        <w:t xml:space="preserve"> - при предоставлении физическим лицом документов, подтверждающих получение медицинских услуг (кроме косметологических) и фактические расходы на их о</w:t>
      </w:r>
      <w:r w:rsidR="0074651B">
        <w:t>плату, или расходов Организации</w:t>
      </w:r>
      <w:r>
        <w:t xml:space="preserve"> на уплату в пользу работника страховых премий по договорам добровольного страхования на случай болезни - при наличии договора добровольного страхования на случай болезни и документа, подтверждающего уплату страховых премий по договору добровольного страхования на случай болезни;</w:t>
      </w:r>
    </w:p>
    <w:p w:rsidR="00D21D6F" w:rsidRDefault="00D21D6F" w:rsidP="00D21D6F">
      <w:pPr>
        <w:pStyle w:val="pj"/>
      </w:pPr>
      <w:r>
        <w:t>- в виде оказания материальной помощи работнику при рождении его ребенка – при предоставлении работником копии свидетельства (свидетельств) о рождении ребенка (детей);</w:t>
      </w:r>
    </w:p>
    <w:p w:rsidR="00D21D6F" w:rsidRDefault="00D21D6F" w:rsidP="00D21D6F">
      <w:pPr>
        <w:pStyle w:val="pj"/>
      </w:pPr>
      <w:r>
        <w:t>- на погребение работника или членов его семьи, близких родственников – при наличии справки о смерти или свидетельства о смерти работника или членов его семьи, близких родственников.</w:t>
      </w:r>
    </w:p>
    <w:p w:rsidR="00D21D6F" w:rsidRPr="00D21D6F" w:rsidRDefault="00D21D6F" w:rsidP="00D21D6F">
      <w:pPr>
        <w:pStyle w:val="pj"/>
        <w:rPr>
          <w:b/>
        </w:rPr>
      </w:pPr>
      <w:r>
        <w:t xml:space="preserve">Указанные доходы освобождаются от налогообложения </w:t>
      </w:r>
      <w:r w:rsidRPr="00D21D6F">
        <w:rPr>
          <w:b/>
        </w:rPr>
        <w:t>на основании заявления о применении корректировки дохода и при наличии подтверждающих документов;</w:t>
      </w:r>
    </w:p>
    <w:p w:rsidR="00D21D6F" w:rsidRDefault="00D21D6F" w:rsidP="00D21D6F">
      <w:pPr>
        <w:pStyle w:val="pj"/>
      </w:pPr>
      <w:r>
        <w:t>3) расходы, направленные на обучение, произведенные в соответствии с подпунктом</w:t>
      </w:r>
    </w:p>
    <w:p w:rsidR="00D21D6F" w:rsidRDefault="00D21D6F" w:rsidP="00D21D6F">
      <w:pPr>
        <w:pStyle w:val="pj"/>
      </w:pPr>
      <w:r>
        <w:t>4) пункта 1 статьи 288 налогового Кодекса;</w:t>
      </w:r>
    </w:p>
    <w:p w:rsidR="00D21D6F" w:rsidRDefault="00D21D6F" w:rsidP="00D21D6F">
      <w:pPr>
        <w:pStyle w:val="pj"/>
      </w:pPr>
      <w:r>
        <w:t>4) стоимость путевок в детские лагеря для детей, не достигших 16-летнего возраста;</w:t>
      </w:r>
    </w:p>
    <w:p w:rsidR="00D21D6F" w:rsidRDefault="00D21D6F" w:rsidP="00D21D6F">
      <w:pPr>
        <w:pStyle w:val="pj"/>
      </w:pPr>
      <w:r>
        <w:t>5) облагаемый доход работника - в размере 90 процентов от суммы такого дохода,</w:t>
      </w:r>
    </w:p>
    <w:p w:rsidR="00D21D6F" w:rsidRDefault="00D21D6F" w:rsidP="00D21D6F">
      <w:pPr>
        <w:pStyle w:val="pj"/>
      </w:pPr>
      <w:r>
        <w:t>определенного без учета корректировки, предусмотренной подпунктом 49 статьи 341 НК.</w:t>
      </w:r>
    </w:p>
    <w:p w:rsidR="00D21D6F" w:rsidRDefault="00D21D6F" w:rsidP="00D21D6F">
      <w:pPr>
        <w:pStyle w:val="pj"/>
      </w:pPr>
      <w:r>
        <w:t>90% корректировка применяется к доходу работника, не превышающему 25- кратный МРП, установленного законом о республиканском бюджете и действующего на 1 января соответствующего финансового год</w:t>
      </w:r>
    </w:p>
    <w:p w:rsidR="00D21D6F" w:rsidRPr="00D21D6F" w:rsidRDefault="00D21D6F" w:rsidP="00D21D6F">
      <w:pPr>
        <w:pStyle w:val="pj"/>
        <w:rPr>
          <w:b/>
        </w:rPr>
      </w:pPr>
      <w:r w:rsidRPr="00D21D6F">
        <w:rPr>
          <w:b/>
        </w:rPr>
        <w:t>7.4 Исчисление, удержание и перечисление ИПН</w:t>
      </w:r>
    </w:p>
    <w:p w:rsidR="00D21D6F" w:rsidRDefault="00D21D6F" w:rsidP="00D21D6F">
      <w:pPr>
        <w:pStyle w:val="pj"/>
      </w:pPr>
      <w:r>
        <w:t>Сумма ИПН на доход работника, облагаемый у источника выплаты, исчисляется путем</w:t>
      </w:r>
    </w:p>
    <w:p w:rsidR="00D21D6F" w:rsidRDefault="00D21D6F" w:rsidP="00D21D6F">
      <w:pPr>
        <w:pStyle w:val="pj"/>
      </w:pPr>
      <w:r>
        <w:t>применения ставки 10% к сумме дохода работника.</w:t>
      </w:r>
    </w:p>
    <w:p w:rsidR="00D21D6F" w:rsidRDefault="00D21D6F" w:rsidP="00D21D6F">
      <w:pPr>
        <w:pStyle w:val="pj"/>
      </w:pPr>
      <w:r>
        <w:t>Удержание производится не позднее дня выплаты дохода работнику. Перечисление в течение 25 календарных дней после окончания месяца, в котором был выплачен доход работнику.</w:t>
      </w:r>
      <w:r>
        <w:cr/>
      </w:r>
    </w:p>
    <w:p w:rsidR="0087307B" w:rsidRDefault="001168B2">
      <w:pPr>
        <w:pStyle w:val="pj"/>
      </w:pPr>
      <w:r>
        <w:rPr>
          <w:rStyle w:val="s0"/>
        </w:rPr>
        <w:t> </w:t>
      </w:r>
    </w:p>
    <w:p w:rsidR="0087307B" w:rsidRDefault="001168B2">
      <w:pPr>
        <w:pStyle w:val="pc"/>
      </w:pPr>
      <w:bookmarkStart w:id="10" w:name="SUB800"/>
      <w:bookmarkEnd w:id="10"/>
      <w:r>
        <w:rPr>
          <w:rStyle w:val="s0"/>
          <w:b/>
          <w:bCs/>
        </w:rPr>
        <w:t>Раздел 8. Социальный налог</w:t>
      </w:r>
    </w:p>
    <w:p w:rsidR="0087307B" w:rsidRDefault="001168B2">
      <w:pPr>
        <w:pStyle w:val="pj"/>
      </w:pPr>
      <w:r>
        <w:rPr>
          <w:rStyle w:val="s0"/>
          <w:b/>
          <w:bCs/>
        </w:rPr>
        <w:t> </w:t>
      </w:r>
    </w:p>
    <w:p w:rsidR="0087307B" w:rsidRDefault="001168B2">
      <w:pPr>
        <w:pStyle w:val="pj"/>
      </w:pPr>
      <w:r>
        <w:rPr>
          <w:rStyle w:val="s0"/>
          <w:b/>
          <w:bCs/>
        </w:rPr>
        <w:t>8.1. Основные положения</w:t>
      </w:r>
    </w:p>
    <w:p w:rsidR="0087307B" w:rsidRDefault="001168B2">
      <w:pPr>
        <w:pStyle w:val="pj"/>
      </w:pPr>
      <w:r>
        <w:rPr>
          <w:rStyle w:val="s0"/>
        </w:rPr>
        <w:t> </w:t>
      </w:r>
    </w:p>
    <w:p w:rsidR="0087307B" w:rsidRDefault="009E077A">
      <w:pPr>
        <w:pStyle w:val="pj"/>
      </w:pPr>
      <w:r>
        <w:rPr>
          <w:rStyle w:val="s0"/>
        </w:rPr>
        <w:t>Организация</w:t>
      </w:r>
      <w:r w:rsidR="001168B2">
        <w:rPr>
          <w:rStyle w:val="s0"/>
        </w:rPr>
        <w:t xml:space="preserve"> является плательщиком социального налога в соответствии со </w:t>
      </w:r>
      <w:hyperlink r:id="rId64" w:anchor="sub_id=4820000" w:history="1">
        <w:r w:rsidR="001168B2">
          <w:rPr>
            <w:rStyle w:val="a4"/>
          </w:rPr>
          <w:t>статьей 482</w:t>
        </w:r>
      </w:hyperlink>
      <w:r w:rsidR="001168B2">
        <w:rPr>
          <w:rStyle w:val="s0"/>
        </w:rPr>
        <w:t xml:space="preserve"> Налогового кодекса.</w:t>
      </w:r>
    </w:p>
    <w:p w:rsidR="0087307B" w:rsidRDefault="001168B2">
      <w:pPr>
        <w:pStyle w:val="pj"/>
      </w:pPr>
      <w:r>
        <w:rPr>
          <w:rStyle w:val="s0"/>
        </w:rPr>
        <w:t xml:space="preserve">Объектом налогообложения для </w:t>
      </w:r>
      <w:r w:rsidR="009E077A">
        <w:rPr>
          <w:rStyle w:val="s0"/>
        </w:rPr>
        <w:t>Организации</w:t>
      </w:r>
      <w:r>
        <w:rPr>
          <w:rStyle w:val="s0"/>
        </w:rPr>
        <w:t xml:space="preserve"> являются расходы, выплачиваемые </w:t>
      </w:r>
      <w:r w:rsidR="009E077A">
        <w:rPr>
          <w:rStyle w:val="s0"/>
        </w:rPr>
        <w:t>Организацией</w:t>
      </w:r>
      <w:r>
        <w:rPr>
          <w:rStyle w:val="s0"/>
        </w:rPr>
        <w:t>:</w:t>
      </w:r>
    </w:p>
    <w:p w:rsidR="0087307B" w:rsidRDefault="001168B2">
      <w:pPr>
        <w:pStyle w:val="pj"/>
      </w:pPr>
      <w:r>
        <w:rPr>
          <w:rStyle w:val="s0"/>
        </w:rPr>
        <w:t xml:space="preserve">Работникам-резидентам в виде следующих доходов, определенных </w:t>
      </w:r>
      <w:hyperlink r:id="rId65" w:anchor="sub_id=3220100" w:history="1">
        <w:r>
          <w:rPr>
            <w:rStyle w:val="a4"/>
          </w:rPr>
          <w:t>пунктом 1 статьи 322</w:t>
        </w:r>
      </w:hyperlink>
      <w:r>
        <w:rPr>
          <w:rStyle w:val="s0"/>
        </w:rPr>
        <w:t xml:space="preserve"> Налогового кодекса:</w:t>
      </w:r>
    </w:p>
    <w:p w:rsidR="0087307B" w:rsidRDefault="001168B2">
      <w:pPr>
        <w:pStyle w:val="pj"/>
      </w:pPr>
      <w:r>
        <w:rPr>
          <w:rStyle w:val="s0"/>
        </w:rPr>
        <w:t xml:space="preserve">- любых доходов, полученных работником от </w:t>
      </w:r>
      <w:r w:rsidR="009E077A">
        <w:rPr>
          <w:rStyle w:val="s0"/>
        </w:rPr>
        <w:t>Организации</w:t>
      </w:r>
      <w:r>
        <w:rPr>
          <w:rStyle w:val="s0"/>
        </w:rPr>
        <w:t xml:space="preserve"> в денежной или натуральной форме, в том числе доходов, полученных в виде материальной выгоды, а также по заключенным в соответствии с законодательством Республики Казахстан между </w:t>
      </w:r>
      <w:r w:rsidR="009E077A">
        <w:rPr>
          <w:rStyle w:val="s0"/>
        </w:rPr>
        <w:t>Организацией</w:t>
      </w:r>
      <w:r>
        <w:rPr>
          <w:rStyle w:val="s0"/>
        </w:rPr>
        <w:t xml:space="preserve"> и третьими лицами договорам гражданско-правового характера, по которым работником получены следующие доходы, указанные в статьях 323-324 Налогового кодекса соответственно:</w:t>
      </w:r>
    </w:p>
    <w:p w:rsidR="0087307B" w:rsidRDefault="001168B2">
      <w:pPr>
        <w:pStyle w:val="pj"/>
      </w:pPr>
      <w:r>
        <w:rPr>
          <w:rStyle w:val="s0"/>
        </w:rPr>
        <w:t>- доход работника, подлежащий налогообложению, полученный им в натуральной форме, включает:</w:t>
      </w:r>
    </w:p>
    <w:p w:rsidR="0087307B" w:rsidRDefault="001168B2">
      <w:pPr>
        <w:pStyle w:val="pj"/>
        <w:rPr>
          <w:rStyle w:val="s0"/>
        </w:rPr>
      </w:pPr>
      <w:r>
        <w:rPr>
          <w:rStyle w:val="s0"/>
        </w:rPr>
        <w:lastRenderedPageBreak/>
        <w:t>- оплату труда в натуральной форме.</w:t>
      </w:r>
    </w:p>
    <w:p w:rsidR="00D21D6F" w:rsidRDefault="00D21D6F" w:rsidP="00D21D6F">
      <w:pPr>
        <w:pStyle w:val="pj"/>
      </w:pPr>
      <w:r>
        <w:t>Из объекта налогообложения исключаются:</w:t>
      </w:r>
    </w:p>
    <w:p w:rsidR="00D21D6F" w:rsidRDefault="00D21D6F" w:rsidP="00D21D6F">
      <w:pPr>
        <w:pStyle w:val="pj"/>
      </w:pPr>
      <w:r>
        <w:t>1) обязательные пенсионные взносы в единый накопительный пенсионный фонд в соответствии с законодательством Республики Казахстан;</w:t>
      </w:r>
    </w:p>
    <w:p w:rsidR="00D21D6F" w:rsidRDefault="00D21D6F" w:rsidP="00D21D6F">
      <w:pPr>
        <w:pStyle w:val="pj"/>
      </w:pPr>
      <w:r>
        <w:t>2) доходы, установленные в пункте 1 статьи 341 Налогового Кодекса, за исключением доходов, установленных в подпункте 10) пункта 1 статьи 341 Налогового Кодекса;</w:t>
      </w:r>
    </w:p>
    <w:p w:rsidR="00D21D6F" w:rsidRDefault="00D21D6F" w:rsidP="00D21D6F">
      <w:pPr>
        <w:pStyle w:val="pj"/>
      </w:pPr>
      <w:r>
        <w:t>3) выплаты, производимые за счет средств грантов.</w:t>
      </w:r>
    </w:p>
    <w:p w:rsidR="0087307B" w:rsidRDefault="001168B2">
      <w:pPr>
        <w:pStyle w:val="pj"/>
      </w:pPr>
      <w:r>
        <w:rPr>
          <w:rStyle w:val="s0"/>
        </w:rPr>
        <w:t xml:space="preserve">В случае если объект налогообложения, определенный в соответствии с положениями Налоговой учетной политики, за календарный месяц менее размера </w:t>
      </w:r>
      <w:hyperlink r:id="rId66" w:history="1">
        <w:r>
          <w:rPr>
            <w:rStyle w:val="a4"/>
          </w:rPr>
          <w:t>МЗП</w:t>
        </w:r>
      </w:hyperlink>
      <w:r>
        <w:rPr>
          <w:rStyle w:val="s0"/>
        </w:rPr>
        <w:t>, установленного Законом о республиканском бюджете и действующего на последнее число такого календарного месяца, то объект обложения социальным налогом определяется исходя из размера одной МЗП.</w:t>
      </w:r>
    </w:p>
    <w:p w:rsidR="0087307B" w:rsidRDefault="001168B2">
      <w:pPr>
        <w:pStyle w:val="pj"/>
      </w:pPr>
      <w:r>
        <w:rPr>
          <w:rStyle w:val="s0"/>
        </w:rPr>
        <w:t> </w:t>
      </w:r>
    </w:p>
    <w:p w:rsidR="0087307B" w:rsidRDefault="001168B2">
      <w:pPr>
        <w:pStyle w:val="pj"/>
      </w:pPr>
      <w:r>
        <w:rPr>
          <w:rStyle w:val="s0"/>
          <w:b/>
          <w:bCs/>
        </w:rPr>
        <w:t xml:space="preserve">8.2. Порядок исчисления и уплаты </w:t>
      </w:r>
      <w:r w:rsidR="009E077A">
        <w:rPr>
          <w:rStyle w:val="s0"/>
          <w:b/>
          <w:bCs/>
        </w:rPr>
        <w:t>Организации</w:t>
      </w:r>
      <w:r>
        <w:rPr>
          <w:rStyle w:val="s0"/>
          <w:b/>
          <w:bCs/>
        </w:rPr>
        <w:t xml:space="preserve"> социального налога</w:t>
      </w:r>
    </w:p>
    <w:p w:rsidR="0087307B" w:rsidRDefault="001168B2">
      <w:pPr>
        <w:pStyle w:val="pj"/>
      </w:pPr>
      <w:r>
        <w:rPr>
          <w:rStyle w:val="s0"/>
        </w:rPr>
        <w:t> </w:t>
      </w:r>
    </w:p>
    <w:p w:rsidR="00E066D6" w:rsidRDefault="00E066D6" w:rsidP="00E066D6">
      <w:pPr>
        <w:pStyle w:val="pj"/>
      </w:pPr>
      <w:r>
        <w:t>Сумма социального налога подлежит уменьшению на сумму социальных отчис</w:t>
      </w:r>
      <w:r w:rsidR="0074651B">
        <w:t>лений, исчисленных Организацией</w:t>
      </w:r>
      <w:r>
        <w:t xml:space="preserve"> в соответствии с Законом о социальном страховании. В случае если сумма отчислений в НАО «Государственная корпорация «Правительство для граждан», превышает сумму социального налога, то сумма социального налога считается равной нулю. </w:t>
      </w:r>
    </w:p>
    <w:p w:rsidR="00E066D6" w:rsidRDefault="00E066D6" w:rsidP="00E066D6">
      <w:pPr>
        <w:pStyle w:val="pj"/>
      </w:pPr>
      <w:r>
        <w:t>Налоговым периодом для исчисления социального налога является календарный месяц.</w:t>
      </w:r>
    </w:p>
    <w:p w:rsidR="00E066D6" w:rsidRDefault="00E066D6" w:rsidP="00E066D6">
      <w:pPr>
        <w:pStyle w:val="pj"/>
      </w:pPr>
      <w:r>
        <w:t xml:space="preserve"> Уплата социального налога производится не позднее 25 числа месяца, следующего за налоговым периодом, по месту нахождения Организации.</w:t>
      </w:r>
    </w:p>
    <w:p w:rsidR="00E066D6" w:rsidRDefault="00E066D6" w:rsidP="00E066D6">
      <w:pPr>
        <w:pStyle w:val="pj"/>
      </w:pPr>
      <w:r>
        <w:t xml:space="preserve"> Декларация по индивидуальному подоходному налогу и социальному налогу представляется Организацией в налоговые органы по месту нахождения ежеквартально не позднее 15 числа второго месяца, следующего за отчетным периодом.</w:t>
      </w:r>
    </w:p>
    <w:p w:rsidR="0087307B" w:rsidRDefault="001168B2">
      <w:pPr>
        <w:pStyle w:val="pj"/>
        <w:rPr>
          <w:rStyle w:val="s0"/>
        </w:rPr>
      </w:pPr>
      <w:r>
        <w:rPr>
          <w:rStyle w:val="s0"/>
        </w:rPr>
        <w:t>Налоговым периодом для исчисления социального налога является календарный месяц.</w:t>
      </w:r>
    </w:p>
    <w:p w:rsidR="00E066D6" w:rsidRDefault="00E066D6">
      <w:pPr>
        <w:pStyle w:val="pj"/>
        <w:rPr>
          <w:rStyle w:val="s0"/>
        </w:rPr>
      </w:pPr>
    </w:p>
    <w:p w:rsidR="00D21D6F" w:rsidRPr="00D21D6F" w:rsidRDefault="00D21D6F">
      <w:pPr>
        <w:pStyle w:val="pj"/>
        <w:rPr>
          <w:b/>
        </w:rPr>
      </w:pPr>
      <w:r w:rsidRPr="00D21D6F">
        <w:rPr>
          <w:b/>
        </w:rPr>
        <w:t xml:space="preserve">8.4 Ставки налога </w:t>
      </w:r>
    </w:p>
    <w:p w:rsidR="00D21D6F" w:rsidRDefault="00D21D6F">
      <w:pPr>
        <w:pStyle w:val="pj"/>
      </w:pPr>
      <w:r>
        <w:t>Социальный</w:t>
      </w:r>
      <w:r w:rsidR="0074651B">
        <w:t xml:space="preserve"> налог исчисляется Организацией</w:t>
      </w:r>
      <w:r>
        <w:t xml:space="preserve"> по ставке: </w:t>
      </w:r>
    </w:p>
    <w:p w:rsidR="00D21D6F" w:rsidRDefault="00D21D6F">
      <w:pPr>
        <w:pStyle w:val="pj"/>
      </w:pPr>
      <w:r>
        <w:t xml:space="preserve"> с 1 января 2018 года - 9,5 процента; </w:t>
      </w:r>
    </w:p>
    <w:p w:rsidR="00E066D6" w:rsidRDefault="00D21D6F">
      <w:pPr>
        <w:pStyle w:val="pj"/>
      </w:pPr>
      <w:r>
        <w:t xml:space="preserve">с 1 января 2025 года - 11 процентов. </w:t>
      </w:r>
    </w:p>
    <w:p w:rsidR="0087307B" w:rsidRDefault="001168B2">
      <w:pPr>
        <w:pStyle w:val="pj"/>
      </w:pPr>
      <w:r>
        <w:rPr>
          <w:rStyle w:val="s0"/>
        </w:rPr>
        <w:t> </w:t>
      </w:r>
    </w:p>
    <w:p w:rsidR="0087307B" w:rsidRDefault="001168B2">
      <w:pPr>
        <w:pStyle w:val="pc"/>
      </w:pPr>
      <w:bookmarkStart w:id="11" w:name="SUB900"/>
      <w:bookmarkEnd w:id="11"/>
      <w:r>
        <w:rPr>
          <w:rStyle w:val="s0"/>
          <w:b/>
          <w:bCs/>
        </w:rPr>
        <w:t>Раздел 9. Общие положения по обязательным социальным отчислениям</w:t>
      </w:r>
      <w:r w:rsidR="00E066D6">
        <w:rPr>
          <w:rStyle w:val="s0"/>
          <w:b/>
          <w:bCs/>
        </w:rPr>
        <w:t>, обязательным пенсионным взносам, взносам и отчислениям на обязательное социальное медицинское страхование.</w:t>
      </w:r>
    </w:p>
    <w:p w:rsidR="0087307B" w:rsidRDefault="001168B2">
      <w:pPr>
        <w:pStyle w:val="pj"/>
      </w:pPr>
      <w:r>
        <w:rPr>
          <w:rStyle w:val="s0"/>
          <w:b/>
          <w:bCs/>
        </w:rPr>
        <w:t> </w:t>
      </w:r>
    </w:p>
    <w:p w:rsidR="0087307B" w:rsidRDefault="001168B2">
      <w:pPr>
        <w:pStyle w:val="pj"/>
      </w:pPr>
      <w:r>
        <w:rPr>
          <w:rStyle w:val="s0"/>
          <w:b/>
          <w:bCs/>
        </w:rPr>
        <w:t>9.1. Основные положения</w:t>
      </w:r>
    </w:p>
    <w:p w:rsidR="0087307B" w:rsidRDefault="001168B2">
      <w:pPr>
        <w:pStyle w:val="pj"/>
      </w:pPr>
      <w:r>
        <w:rPr>
          <w:rStyle w:val="s0"/>
        </w:rPr>
        <w:t> </w:t>
      </w:r>
    </w:p>
    <w:p w:rsidR="0087307B" w:rsidRDefault="00462CD0">
      <w:pPr>
        <w:pStyle w:val="pj"/>
      </w:pPr>
      <w:r>
        <w:rPr>
          <w:rStyle w:val="s0"/>
        </w:rPr>
        <w:t>Организация</w:t>
      </w:r>
      <w:r w:rsidR="001168B2">
        <w:rPr>
          <w:rStyle w:val="s0"/>
        </w:rPr>
        <w:t xml:space="preserve"> является плательщиком социальных отчислений в соответствии с </w:t>
      </w:r>
      <w:hyperlink r:id="rId67" w:anchor="sub_id=10007" w:history="1">
        <w:r w:rsidR="001168B2">
          <w:rPr>
            <w:rStyle w:val="a4"/>
          </w:rPr>
          <w:t>пп.7 статьи 1</w:t>
        </w:r>
      </w:hyperlink>
      <w:r w:rsidR="001168B2">
        <w:rPr>
          <w:rStyle w:val="s0"/>
        </w:rPr>
        <w:t xml:space="preserve"> Закона Республики Казахстан «Об обязательном социальном страховании».</w:t>
      </w:r>
    </w:p>
    <w:p w:rsidR="0087307B" w:rsidRDefault="001168B2">
      <w:pPr>
        <w:pStyle w:val="pj"/>
      </w:pPr>
      <w:r>
        <w:rPr>
          <w:rStyle w:val="s0"/>
        </w:rPr>
        <w:t xml:space="preserve">Обязательному социальному страхованию подлежат работники </w:t>
      </w:r>
      <w:r w:rsidR="00304B47">
        <w:rPr>
          <w:rStyle w:val="s0"/>
        </w:rPr>
        <w:t>Организации</w:t>
      </w:r>
      <w:r>
        <w:rPr>
          <w:rStyle w:val="s0"/>
        </w:rPr>
        <w:t xml:space="preserve">, кроме лиц, достигших пенсионного возраста, указанного в </w:t>
      </w:r>
      <w:hyperlink r:id="rId68" w:anchor="sub_id=110000" w:history="1">
        <w:r>
          <w:rPr>
            <w:rStyle w:val="a4"/>
          </w:rPr>
          <w:t>статье 11</w:t>
        </w:r>
      </w:hyperlink>
      <w:r>
        <w:rPr>
          <w:rStyle w:val="s0"/>
        </w:rPr>
        <w:t xml:space="preserve"> Закона «О пенсионном обеспечении в Республике Казахстан».</w:t>
      </w:r>
    </w:p>
    <w:p w:rsidR="0087307B" w:rsidRDefault="001168B2">
      <w:pPr>
        <w:pStyle w:val="pj"/>
      </w:pPr>
      <w:r>
        <w:rPr>
          <w:rStyle w:val="s0"/>
        </w:rPr>
        <w:t xml:space="preserve">Для целей исчисления и уплаты социальных отчислений </w:t>
      </w:r>
      <w:r w:rsidR="00304B47">
        <w:rPr>
          <w:rStyle w:val="s0"/>
        </w:rPr>
        <w:t>Организации</w:t>
      </w:r>
      <w:r>
        <w:rPr>
          <w:rStyle w:val="s0"/>
        </w:rPr>
        <w:t xml:space="preserve"> руководствуется нормами Закона об обязательном социальном страховании и Постановления Правительства, а также положениями настоящего раздела Налоговой учетной политики.</w:t>
      </w:r>
    </w:p>
    <w:p w:rsidR="0087307B" w:rsidRDefault="001168B2">
      <w:pPr>
        <w:pStyle w:val="pj"/>
      </w:pPr>
      <w:r>
        <w:rPr>
          <w:rStyle w:val="s0"/>
        </w:rPr>
        <w:lastRenderedPageBreak/>
        <w:t> </w:t>
      </w:r>
    </w:p>
    <w:p w:rsidR="0087307B" w:rsidRDefault="001168B2">
      <w:pPr>
        <w:pStyle w:val="pj"/>
      </w:pPr>
      <w:r>
        <w:rPr>
          <w:rStyle w:val="s0"/>
          <w:b/>
          <w:bCs/>
        </w:rPr>
        <w:t>9.2. Объект исчисления социальных отчислений</w:t>
      </w:r>
    </w:p>
    <w:p w:rsidR="0087307B" w:rsidRDefault="001168B2">
      <w:pPr>
        <w:pStyle w:val="pj"/>
      </w:pPr>
      <w:r>
        <w:rPr>
          <w:rStyle w:val="s0"/>
        </w:rPr>
        <w:t> </w:t>
      </w:r>
    </w:p>
    <w:p w:rsidR="0087307B" w:rsidRDefault="001168B2">
      <w:pPr>
        <w:pStyle w:val="pj"/>
      </w:pPr>
      <w:r>
        <w:rPr>
          <w:rStyle w:val="s0"/>
        </w:rPr>
        <w:t xml:space="preserve">Объектом исчисления социальных отчислений являются расходы </w:t>
      </w:r>
      <w:r w:rsidR="00304B47">
        <w:rPr>
          <w:rStyle w:val="s0"/>
        </w:rPr>
        <w:t>Организации</w:t>
      </w:r>
      <w:r>
        <w:rPr>
          <w:rStyle w:val="s0"/>
        </w:rPr>
        <w:t xml:space="preserve">, выплачиваемые работнику </w:t>
      </w:r>
      <w:r w:rsidR="00304B47">
        <w:rPr>
          <w:rStyle w:val="s0"/>
        </w:rPr>
        <w:t>Организации</w:t>
      </w:r>
      <w:r>
        <w:rPr>
          <w:rStyle w:val="s0"/>
        </w:rPr>
        <w:t xml:space="preserve"> в виде доходов за выполненные работы, оказанные услуги с учетом положений Налоговой учетной политики.</w:t>
      </w:r>
    </w:p>
    <w:p w:rsidR="0087307B" w:rsidRDefault="001168B2">
      <w:pPr>
        <w:pStyle w:val="pj"/>
      </w:pPr>
      <w:r>
        <w:rPr>
          <w:rStyle w:val="s0"/>
        </w:rPr>
        <w:t xml:space="preserve">Исчисление расходов </w:t>
      </w:r>
      <w:r w:rsidR="00304B47">
        <w:rPr>
          <w:rStyle w:val="s0"/>
        </w:rPr>
        <w:t>Организации</w:t>
      </w:r>
      <w:r>
        <w:rPr>
          <w:rStyle w:val="s0"/>
        </w:rPr>
        <w:t>, выплачиваемых работнику в виде доходов, производится в порядке, предусмотренном Налоговым кодексом с учетом положений Налоговой учетной политики.</w:t>
      </w:r>
    </w:p>
    <w:p w:rsidR="0087307B" w:rsidRDefault="001168B2">
      <w:pPr>
        <w:pStyle w:val="pj"/>
      </w:pPr>
      <w:r>
        <w:rPr>
          <w:rStyle w:val="s0"/>
        </w:rPr>
        <w:t xml:space="preserve">К расходам </w:t>
      </w:r>
      <w:r w:rsidR="00304B47">
        <w:rPr>
          <w:rStyle w:val="s0"/>
        </w:rPr>
        <w:t>Организации</w:t>
      </w:r>
      <w:r>
        <w:rPr>
          <w:rStyle w:val="s0"/>
        </w:rPr>
        <w:t xml:space="preserve"> относятся доходы, выплачиваемые работнику в денежной и (или) натуральной форме, а также доходы, полученные в виде материальных, социальных благ или иной материальной выгоды.</w:t>
      </w:r>
    </w:p>
    <w:p w:rsidR="0087307B" w:rsidRDefault="001168B2">
      <w:pPr>
        <w:pStyle w:val="pj"/>
      </w:pPr>
      <w:r>
        <w:rPr>
          <w:rStyle w:val="s0"/>
        </w:rPr>
        <w:t xml:space="preserve">По доходам, выплачиваемым </w:t>
      </w:r>
      <w:r w:rsidR="00304B47">
        <w:rPr>
          <w:rStyle w:val="s0"/>
        </w:rPr>
        <w:t>Организацией</w:t>
      </w:r>
      <w:r>
        <w:rPr>
          <w:rStyle w:val="s0"/>
        </w:rPr>
        <w:t xml:space="preserve"> физическому лицу по договорам гражданско-правового характера, социальные отчисления не исчисляются.</w:t>
      </w:r>
    </w:p>
    <w:p w:rsidR="0087307B" w:rsidRDefault="001168B2">
      <w:pPr>
        <w:pStyle w:val="pj"/>
      </w:pPr>
      <w:r>
        <w:rPr>
          <w:rStyle w:val="s0"/>
        </w:rPr>
        <w:t> </w:t>
      </w:r>
    </w:p>
    <w:p w:rsidR="0087307B" w:rsidRDefault="001168B2">
      <w:pPr>
        <w:pStyle w:val="pj"/>
      </w:pPr>
      <w:r>
        <w:rPr>
          <w:rStyle w:val="s0"/>
          <w:b/>
          <w:bCs/>
        </w:rPr>
        <w:t>9.3. Порядок исчисления и уплаты социальных отчислений</w:t>
      </w:r>
    </w:p>
    <w:p w:rsidR="0087307B" w:rsidRDefault="001168B2">
      <w:pPr>
        <w:pStyle w:val="pj"/>
      </w:pPr>
      <w:r>
        <w:rPr>
          <w:rStyle w:val="s0"/>
        </w:rPr>
        <w:t> </w:t>
      </w:r>
    </w:p>
    <w:p w:rsidR="0087307B" w:rsidRDefault="001168B2">
      <w:pPr>
        <w:pStyle w:val="pj"/>
      </w:pPr>
      <w:r>
        <w:rPr>
          <w:rStyle w:val="s0"/>
        </w:rPr>
        <w:t xml:space="preserve">Сумма социальных отчислений исчисляется </w:t>
      </w:r>
      <w:r w:rsidR="00304B47">
        <w:rPr>
          <w:rStyle w:val="s0"/>
        </w:rPr>
        <w:t>Организацией</w:t>
      </w:r>
      <w:r>
        <w:rPr>
          <w:rStyle w:val="s0"/>
        </w:rPr>
        <w:t xml:space="preserve"> посредством применения ставки, предусмотренной </w:t>
      </w:r>
      <w:hyperlink r:id="rId69" w:history="1">
        <w:r>
          <w:rPr>
            <w:rStyle w:val="a4"/>
          </w:rPr>
          <w:t>Законом</w:t>
        </w:r>
      </w:hyperlink>
      <w:r>
        <w:rPr>
          <w:rStyle w:val="s0"/>
        </w:rPr>
        <w:t xml:space="preserve"> об обязательном социальном страховании, к объекту исчисления социальных отчислений, определяемому в соответствии с Налоговой учетной политикой.</w:t>
      </w:r>
    </w:p>
    <w:p w:rsidR="0087307B" w:rsidRDefault="001168B2">
      <w:pPr>
        <w:pStyle w:val="pj"/>
      </w:pPr>
      <w:r>
        <w:rPr>
          <w:rStyle w:val="s0"/>
        </w:rPr>
        <w:t>Социальные отчисления в фонд не уплачиваются с доходов:</w:t>
      </w:r>
    </w:p>
    <w:p w:rsidR="0087307B" w:rsidRDefault="001168B2">
      <w:pPr>
        <w:pStyle w:val="pj"/>
      </w:pPr>
      <w:r>
        <w:rPr>
          <w:rStyle w:val="s0"/>
        </w:rPr>
        <w:t xml:space="preserve">1) установленных </w:t>
      </w:r>
      <w:hyperlink r:id="rId70" w:anchor="sub_id=3190200" w:history="1">
        <w:r>
          <w:rPr>
            <w:rStyle w:val="a4"/>
          </w:rPr>
          <w:t>пунктом 2 статьи 319</w:t>
        </w:r>
      </w:hyperlink>
      <w:r>
        <w:rPr>
          <w:rStyle w:val="s0"/>
        </w:rPr>
        <w:t xml:space="preserve"> Налогового кодекса, за исключением доходов, указанных в </w:t>
      </w:r>
      <w:hyperlink r:id="rId71" w:anchor="sub_id=3190203" w:history="1">
        <w:r>
          <w:rPr>
            <w:rStyle w:val="a4"/>
          </w:rPr>
          <w:t>подпунктах 3) и 4) пункта 2 статьи 319</w:t>
        </w:r>
      </w:hyperlink>
      <w:r>
        <w:rPr>
          <w:rStyle w:val="s0"/>
        </w:rPr>
        <w:t>;</w:t>
      </w:r>
    </w:p>
    <w:p w:rsidR="0087307B" w:rsidRDefault="001168B2">
      <w:pPr>
        <w:pStyle w:val="pj"/>
      </w:pPr>
      <w:r>
        <w:rPr>
          <w:rStyle w:val="s0"/>
        </w:rPr>
        <w:t xml:space="preserve">2) установленных </w:t>
      </w:r>
      <w:hyperlink r:id="rId72" w:anchor="sub_id=3410100" w:history="1">
        <w:r>
          <w:rPr>
            <w:rStyle w:val="a4"/>
          </w:rPr>
          <w:t>пунктом 1 статьи 341</w:t>
        </w:r>
      </w:hyperlink>
      <w:r>
        <w:rPr>
          <w:rStyle w:val="s0"/>
        </w:rPr>
        <w:t xml:space="preserve"> Налогового кодекса, за исключением доходов, указанных в </w:t>
      </w:r>
      <w:hyperlink r:id="rId73" w:anchor="sub_id=3410109" w:history="1">
        <w:r>
          <w:rPr>
            <w:rStyle w:val="a4"/>
          </w:rPr>
          <w:t>подпунктах 9), 10)</w:t>
        </w:r>
      </w:hyperlink>
      <w:r>
        <w:rPr>
          <w:rStyle w:val="s2"/>
          <w:color w:val="auto"/>
          <w:u w:val="none"/>
        </w:rPr>
        <w:t xml:space="preserve">, </w:t>
      </w:r>
      <w:hyperlink r:id="rId74" w:anchor="sub_id=3410112" w:history="1">
        <w:r>
          <w:rPr>
            <w:rStyle w:val="a4"/>
          </w:rPr>
          <w:t>12)</w:t>
        </w:r>
      </w:hyperlink>
      <w:r>
        <w:rPr>
          <w:rStyle w:val="s2"/>
          <w:color w:val="auto"/>
          <w:u w:val="none"/>
        </w:rPr>
        <w:t xml:space="preserve">, </w:t>
      </w:r>
      <w:hyperlink r:id="rId75" w:anchor="sub_id=3410114" w:history="1">
        <w:r>
          <w:rPr>
            <w:rStyle w:val="a4"/>
          </w:rPr>
          <w:t>14)</w:t>
        </w:r>
      </w:hyperlink>
      <w:r>
        <w:rPr>
          <w:rStyle w:val="s2"/>
          <w:color w:val="auto"/>
          <w:u w:val="none"/>
        </w:rPr>
        <w:t xml:space="preserve">,абзаце шестом </w:t>
      </w:r>
      <w:hyperlink r:id="rId76" w:anchor="sub_id=3410117" w:history="1">
        <w:r>
          <w:rPr>
            <w:rStyle w:val="a4"/>
          </w:rPr>
          <w:t>подпункта 17)</w:t>
        </w:r>
      </w:hyperlink>
      <w:r>
        <w:rPr>
          <w:rStyle w:val="s0"/>
        </w:rPr>
        <w:t xml:space="preserve">, </w:t>
      </w:r>
      <w:hyperlink r:id="rId77" w:anchor="sub_id=3410121" w:history="1">
        <w:r>
          <w:rPr>
            <w:rStyle w:val="a4"/>
          </w:rPr>
          <w:t>подпунктах 21)</w:t>
        </w:r>
      </w:hyperlink>
      <w:r>
        <w:rPr>
          <w:rStyle w:val="s0"/>
        </w:rPr>
        <w:t xml:space="preserve"> и </w:t>
      </w:r>
      <w:hyperlink r:id="rId78" w:anchor="sub_id=3410150" w:history="1">
        <w:r>
          <w:rPr>
            <w:rStyle w:val="a4"/>
          </w:rPr>
          <w:t>50) пункта 1 статьи 341</w:t>
        </w:r>
      </w:hyperlink>
      <w:r>
        <w:rPr>
          <w:rStyle w:val="s0"/>
        </w:rPr>
        <w:t>.</w:t>
      </w:r>
    </w:p>
    <w:p w:rsidR="0087307B" w:rsidRDefault="001168B2">
      <w:pPr>
        <w:pStyle w:val="pj"/>
      </w:pPr>
      <w:r>
        <w:rPr>
          <w:rStyle w:val="s0"/>
        </w:rPr>
        <w:t xml:space="preserve">При исчислении социальных отчислений не применяются корректировки к облагаемому доходу работника, в размере 90% от начисленного дохода работника менее 25 </w:t>
      </w:r>
      <w:hyperlink r:id="rId79" w:history="1">
        <w:r>
          <w:rPr>
            <w:rStyle w:val="a4"/>
          </w:rPr>
          <w:t>МРП</w:t>
        </w:r>
      </w:hyperlink>
      <w:r>
        <w:rPr>
          <w:rStyle w:val="s0"/>
        </w:rPr>
        <w:t>;</w:t>
      </w:r>
    </w:p>
    <w:p w:rsidR="0087307B" w:rsidRDefault="001168B2">
      <w:pPr>
        <w:pStyle w:val="pj"/>
      </w:pPr>
      <w:r>
        <w:rPr>
          <w:rStyle w:val="s0"/>
        </w:rPr>
        <w:t xml:space="preserve">3) установленных </w:t>
      </w:r>
      <w:hyperlink r:id="rId80" w:anchor="sub_id=4840301" w:history="1">
        <w:r>
          <w:rPr>
            <w:rStyle w:val="a4"/>
          </w:rPr>
          <w:t>подпунктом 1) пункта 3 статьи 484</w:t>
        </w:r>
      </w:hyperlink>
      <w:r>
        <w:rPr>
          <w:rStyle w:val="s0"/>
        </w:rPr>
        <w:t xml:space="preserve"> Налогового кодекса.</w:t>
      </w:r>
    </w:p>
    <w:p w:rsidR="0087307B" w:rsidRDefault="001168B2">
      <w:pPr>
        <w:pStyle w:val="pj"/>
      </w:pPr>
      <w:r>
        <w:rPr>
          <w:rStyle w:val="s0"/>
        </w:rPr>
        <w:t xml:space="preserve">В случае если объект исчисления социальных отчислений за календарный месяц менее </w:t>
      </w:r>
      <w:hyperlink r:id="rId81" w:history="1">
        <w:r>
          <w:rPr>
            <w:rStyle w:val="a4"/>
          </w:rPr>
          <w:t>МРЗП</w:t>
        </w:r>
      </w:hyperlink>
      <w:r>
        <w:rPr>
          <w:rStyle w:val="s0"/>
        </w:rPr>
        <w:t>, установленного законом о республиканском бюджете и действующего на 1 января соответствующего финансового года, то социальные отчисления исчисляются, уплачиваются исходя из МРЗП.</w:t>
      </w:r>
    </w:p>
    <w:p w:rsidR="00E066D6" w:rsidRDefault="00E066D6">
      <w:pPr>
        <w:pStyle w:val="pj"/>
      </w:pPr>
      <w:r>
        <w:t>Сумма социальных отчислений в НАО «Государственная корпорация «Правительство для граждан» исчисляется организацией посредством применения ставки, предусмотренной Законом об обязательном социальном страховании, к объекту исчисления социальных отчислений, определяемому в соответствии с Налоговой учетной политикой.</w:t>
      </w:r>
    </w:p>
    <w:p w:rsidR="00E066D6" w:rsidRDefault="00E066D6">
      <w:pPr>
        <w:pStyle w:val="pj"/>
      </w:pPr>
      <w:r>
        <w:t xml:space="preserve"> Размер социальных отчислений </w:t>
      </w:r>
    </w:p>
    <w:p w:rsidR="00E066D6" w:rsidRDefault="00E066D6">
      <w:pPr>
        <w:pStyle w:val="pj"/>
      </w:pPr>
      <w:r>
        <w:t xml:space="preserve">с 1 января 2018 года - 3,5 процента от объекта исчисления социальных отчислений; </w:t>
      </w:r>
    </w:p>
    <w:p w:rsidR="00E066D6" w:rsidRDefault="00E066D6">
      <w:pPr>
        <w:pStyle w:val="pj"/>
      </w:pPr>
      <w:r>
        <w:t xml:space="preserve">с 1 января 2025 года - 5 процентов от объекта исчисления социальных отчислений. </w:t>
      </w:r>
    </w:p>
    <w:p w:rsidR="00E066D6" w:rsidRDefault="00E066D6">
      <w:pPr>
        <w:pStyle w:val="pj"/>
      </w:pPr>
      <w:r>
        <w:t>Уплата социальных отчис</w:t>
      </w:r>
      <w:r w:rsidR="0074651B">
        <w:t>лений производится Организацией</w:t>
      </w:r>
      <w:r>
        <w:t xml:space="preserve"> в НАО «Государственная корпорация «Правительство для граждан» через Государственный центр по выплате пенсий путем безналичных расчетов со своих банковских счетов ежемесячно. </w:t>
      </w:r>
    </w:p>
    <w:p w:rsidR="00E066D6" w:rsidRDefault="00E066D6">
      <w:pPr>
        <w:pStyle w:val="pj"/>
      </w:pPr>
      <w:r>
        <w:t xml:space="preserve">При этом ежемесячный доход для исчисления социальных отчислений принимается в размере, не превышающем 7-кратный размер МЗП, установленного Законом о республиканском бюджете на соответствующий финансовый год. </w:t>
      </w:r>
    </w:p>
    <w:p w:rsidR="00E066D6" w:rsidRDefault="00E066D6">
      <w:pPr>
        <w:pStyle w:val="pj"/>
      </w:pPr>
      <w:r>
        <w:lastRenderedPageBreak/>
        <w:t>Излишне уплаченные суммы социальных отчислений в связи с включением в доход Работника отдельных видов выплат, не подлежащих налогообложению, самостоят</w:t>
      </w:r>
      <w:r w:rsidR="0074651B">
        <w:t>ельно корректируются Организацией</w:t>
      </w:r>
      <w:r>
        <w:t xml:space="preserve"> путем уменьшения последующих уплат на сумму излишне уплаченных социальных отчислений. </w:t>
      </w:r>
    </w:p>
    <w:p w:rsidR="00E066D6" w:rsidRDefault="0074651B">
      <w:pPr>
        <w:pStyle w:val="pj"/>
      </w:pPr>
      <w:r>
        <w:t>В случае наличия у Организации</w:t>
      </w:r>
      <w:r w:rsidR="00E066D6">
        <w:t xml:space="preserve"> задолженности по соц</w:t>
      </w:r>
      <w:r>
        <w:t>иальным отчислениям, Организация</w:t>
      </w:r>
      <w:r w:rsidR="00E066D6">
        <w:t xml:space="preserve"> в течение пяти рабочих дней со дня получения уведомления от налогового 53 органа о представлении списков участников системы обязательного социального страхования, представляет указанный список в налоговый орган. </w:t>
      </w:r>
    </w:p>
    <w:p w:rsidR="00E066D6" w:rsidRDefault="00E066D6">
      <w:pPr>
        <w:pStyle w:val="pj"/>
      </w:pPr>
      <w:r>
        <w:t>Список участников системы социального страхования, за которых производятся социальные отчисления по каждому Физическому лицу, должен содержать:</w:t>
      </w:r>
    </w:p>
    <w:p w:rsidR="00E066D6" w:rsidRDefault="00E066D6">
      <w:pPr>
        <w:pStyle w:val="pj"/>
      </w:pPr>
      <w:r>
        <w:t xml:space="preserve"> - индивидуальный идентификационный номер (ИИН); </w:t>
      </w:r>
    </w:p>
    <w:p w:rsidR="00E066D6" w:rsidRDefault="00E066D6">
      <w:pPr>
        <w:pStyle w:val="pj"/>
      </w:pPr>
      <w:r>
        <w:t>- фамилию, имя, отчество;</w:t>
      </w:r>
    </w:p>
    <w:p w:rsidR="00E066D6" w:rsidRDefault="00E066D6">
      <w:pPr>
        <w:pStyle w:val="pj"/>
      </w:pPr>
      <w:r>
        <w:t xml:space="preserve"> - дату рождения;</w:t>
      </w:r>
    </w:p>
    <w:p w:rsidR="00E066D6" w:rsidRDefault="00E066D6">
      <w:pPr>
        <w:pStyle w:val="pj"/>
      </w:pPr>
      <w:r>
        <w:t xml:space="preserve"> - сумму социального отчисления; </w:t>
      </w:r>
    </w:p>
    <w:p w:rsidR="00E066D6" w:rsidRDefault="00E066D6">
      <w:pPr>
        <w:pStyle w:val="pj"/>
      </w:pPr>
      <w:r>
        <w:t xml:space="preserve">- период (год, месяц или месяцы) за который уплачиваются социальные отчисления. Если фамилия, имя, отчество изменились, то также указываются прежняя фамилия, имя, отчество, заполненные Физическим лицом в регистрационной карточке для присвоения социального индивидуального кода. </w:t>
      </w:r>
    </w:p>
    <w:p w:rsidR="00E066D6" w:rsidRDefault="00E066D6">
      <w:pPr>
        <w:pStyle w:val="pj"/>
      </w:pPr>
      <w:r>
        <w:t>Предоставление налоговой отчетности по исчисленным социальным отчислениям, а также списка участников системы обязательного социального страхования, за которых производятся социальные отчисления, осуществляется в сроки, предусмотренные Законом об обязательном социальном страховании.</w:t>
      </w:r>
    </w:p>
    <w:p w:rsidR="00E066D6" w:rsidRDefault="00E066D6">
      <w:pPr>
        <w:pStyle w:val="pj"/>
      </w:pPr>
    </w:p>
    <w:p w:rsidR="00E066D6" w:rsidRPr="00E066D6" w:rsidRDefault="00E066D6">
      <w:pPr>
        <w:pStyle w:val="pj"/>
        <w:rPr>
          <w:b/>
        </w:rPr>
      </w:pPr>
      <w:r w:rsidRPr="00E066D6">
        <w:rPr>
          <w:b/>
        </w:rPr>
        <w:t>9.4 Обязательные пенсионные взносы, обязательные профессиональные пенсионные взно</w:t>
      </w:r>
      <w:r>
        <w:rPr>
          <w:b/>
        </w:rPr>
        <w:t>сы.</w:t>
      </w:r>
    </w:p>
    <w:p w:rsidR="00E066D6" w:rsidRDefault="0074651B">
      <w:pPr>
        <w:pStyle w:val="pj"/>
      </w:pPr>
      <w:r>
        <w:t>Организация</w:t>
      </w:r>
      <w:r w:rsidR="00E066D6">
        <w:t xml:space="preserve"> является налоговым агентом по обязательным пенсионным взносам и обязательным профессиональным пенсионным взносам, и осуществляет их исчисление, удержание и перечисление в соответствии с Законом Республики Казахстан от 21 июня 2013 года № 105-V «О пенсионном обеспечении в Республике Казахстан. </w:t>
      </w:r>
    </w:p>
    <w:p w:rsidR="00E066D6" w:rsidRDefault="00E066D6">
      <w:pPr>
        <w:pStyle w:val="pj"/>
      </w:pPr>
      <w:r>
        <w:t>Обязательные пенсионные взносы, обязательные профессиональные пенсионные взносы в единый накопительный пенсионный фо</w:t>
      </w:r>
      <w:r w:rsidR="0074651B">
        <w:t>нд подлежат уплате Организацией</w:t>
      </w:r>
      <w:r>
        <w:t xml:space="preserve"> по ставкам, определяемым Законом. От уплаты обязательных пенсионных взносов в единый накопительный пенсионный фонд освобождаются: </w:t>
      </w:r>
    </w:p>
    <w:p w:rsidR="00E066D6" w:rsidRDefault="00E066D6">
      <w:pPr>
        <w:pStyle w:val="pj"/>
      </w:pPr>
      <w:r>
        <w:t xml:space="preserve">1) физические лица, достигшие пенсионного возраста; </w:t>
      </w:r>
    </w:p>
    <w:p w:rsidR="00E066D6" w:rsidRDefault="00E066D6">
      <w:pPr>
        <w:pStyle w:val="pj"/>
      </w:pPr>
      <w:r>
        <w:t xml:space="preserve">2) физические лица, имеющие инвалидность первой и второй групп, если инвалидность установлена бессрочно. Уплата обязательных пенсионных взносов в единый накопительный пенсионный фонд осуществляется по заявлению лиц, указанных в настоящем подпункте; </w:t>
      </w:r>
    </w:p>
    <w:p w:rsidR="00E066D6" w:rsidRDefault="00E066D6">
      <w:pPr>
        <w:pStyle w:val="pj"/>
      </w:pPr>
      <w:r>
        <w:t xml:space="preserve">3) получатели пенсионных выплат за выслугу лет. </w:t>
      </w:r>
    </w:p>
    <w:p w:rsidR="00E066D6" w:rsidRDefault="00E066D6">
      <w:pPr>
        <w:pStyle w:val="pj"/>
      </w:pPr>
      <w:r>
        <w:t>От уплаты обязательных профессиональных пенсионных взносов в единый накопительный пенсионны</w:t>
      </w:r>
      <w:r w:rsidR="0074651B">
        <w:t>й фонд освобождается Организация</w:t>
      </w:r>
      <w:r>
        <w:t xml:space="preserve"> за:</w:t>
      </w:r>
    </w:p>
    <w:p w:rsidR="00E066D6" w:rsidRDefault="00E066D6">
      <w:pPr>
        <w:pStyle w:val="pj"/>
      </w:pPr>
      <w:r>
        <w:t xml:space="preserve"> 1) физических лиц, достигших пенсионного возраста; </w:t>
      </w:r>
    </w:p>
    <w:p w:rsidR="00E066D6" w:rsidRDefault="00E066D6">
      <w:pPr>
        <w:pStyle w:val="pj"/>
      </w:pPr>
      <w:r>
        <w:t xml:space="preserve">2) получателей пенсионных выплат за выслугу лет. </w:t>
      </w:r>
    </w:p>
    <w:p w:rsidR="00E066D6" w:rsidRDefault="00E066D6">
      <w:pPr>
        <w:pStyle w:val="pj"/>
      </w:pPr>
      <w:r>
        <w:t xml:space="preserve">Обязательные пенсионные взносы и обязательные профессиональные пенсионные взносы уплачиваются в национальной валюте Республики Казахстан. </w:t>
      </w:r>
    </w:p>
    <w:p w:rsidR="008E16D6" w:rsidRDefault="00E066D6">
      <w:pPr>
        <w:pStyle w:val="pj"/>
      </w:pPr>
      <w:r>
        <w:t xml:space="preserve">В доход для исчисления обязательных пенсионных взносов включаются все виды оплаты труда в денежном выражении и иные доходы. Согласно Постановления Правительства Республики Казахстан от 18 октября 2013 года № 1116 «Об утверждении Правил и сроков исчисления, удержания (начисления) и перечисления обязательных пенсионных взносов, обязательных профессиональных пенсионных взносов в единый </w:t>
      </w:r>
      <w:r>
        <w:lastRenderedPageBreak/>
        <w:t xml:space="preserve">накопительный пенсионный фонд и взысканий по ним» (с изменениями и дополнениями по состоянию на 01.01.2019 г.), обязательные пенсионные взносы в ЕНПФ не удерживаются с выплат и доходов: </w:t>
      </w:r>
    </w:p>
    <w:p w:rsidR="008E16D6" w:rsidRDefault="00E066D6">
      <w:pPr>
        <w:pStyle w:val="pj"/>
      </w:pPr>
      <w:r>
        <w:t xml:space="preserve">1) указанных в пункте 2 статьи 319 Налогового кодекса; </w:t>
      </w:r>
    </w:p>
    <w:p w:rsidR="008E16D6" w:rsidRDefault="00E066D6">
      <w:pPr>
        <w:pStyle w:val="pj"/>
      </w:pPr>
      <w:r>
        <w:t xml:space="preserve">2) указанных в пункте 1 статьи 330 Налогового кодекса; </w:t>
      </w:r>
    </w:p>
    <w:p w:rsidR="008E16D6" w:rsidRDefault="00E066D6">
      <w:pPr>
        <w:pStyle w:val="pj"/>
      </w:pPr>
      <w:r>
        <w:t>3) указанных в пункте 1 статьи 341 Налогового кодекса, за исключением установленных подпунктами 12), 26), 27), 48) пункта 1 статьи 341 Налогового кодекса, а также подпунктами 42), 43) пункта 1 статьи 341 Налогового кодекса (в части утраченного заработка (дохода). При этом обязательные пенсионные взносы в ЕНПФ не удерживаются с доходов, предусмотренных абзацем шестым подпункта 17) пункта 1 статьи 341 Налогового кодекса.</w:t>
      </w:r>
    </w:p>
    <w:p w:rsidR="008E16D6" w:rsidRDefault="00E066D6">
      <w:pPr>
        <w:pStyle w:val="pj"/>
      </w:pPr>
      <w:r>
        <w:t xml:space="preserve"> 4) полученных в натуральной форме или виде материальной выгоды инвалидами и иными лицами, указанными в подпункте 2) пункта 1 статьи 346 Налогового кодекса. </w:t>
      </w:r>
    </w:p>
    <w:p w:rsidR="008E16D6" w:rsidRDefault="00E066D6">
      <w:pPr>
        <w:pStyle w:val="pj"/>
      </w:pPr>
      <w:r>
        <w:t xml:space="preserve">Удержанные (начисленные) обязательные пенсионные взносы </w:t>
      </w:r>
      <w:r w:rsidR="008E16D6">
        <w:t xml:space="preserve">Организация </w:t>
      </w:r>
      <w:r>
        <w:t xml:space="preserve">перечисляет в Государственную корпорацию «Правительство для граждан» не позднее 25 числа месяца, следующего за месяцем выплаты доходов. </w:t>
      </w:r>
    </w:p>
    <w:p w:rsidR="008E16D6" w:rsidRPr="008E16D6" w:rsidRDefault="00E066D6">
      <w:pPr>
        <w:pStyle w:val="pj"/>
        <w:rPr>
          <w:b/>
        </w:rPr>
      </w:pPr>
      <w:r>
        <w:t xml:space="preserve">Обязательные пенсионные взносы не могут быть уплачены в пользу других лиц. </w:t>
      </w:r>
      <w:r w:rsidRPr="008E16D6">
        <w:rPr>
          <w:b/>
        </w:rPr>
        <w:t xml:space="preserve">Ставка и порядок уплаты обязательных пенсионных взносов. </w:t>
      </w:r>
    </w:p>
    <w:p w:rsidR="008E16D6" w:rsidRDefault="00E066D6">
      <w:pPr>
        <w:pStyle w:val="pj"/>
      </w:pPr>
      <w:r>
        <w:t xml:space="preserve">Обязательные пенсионные взносы, подлежащие уплате в единый накопительный пенсионный фонд, устанавливаются в размере 10 процентов от ежемесячного дохода, принимаемого для исчисления обязательных пенсионных взносов. При этом ежемесячный доход, принимаемый для исчисления обязательных пенсионных взносов, не должен превышать 50-кратный МЗП, установленный на соответствующий финансовый год законом о республиканском бюджете. </w:t>
      </w:r>
    </w:p>
    <w:p w:rsidR="008E16D6" w:rsidRPr="008E16D6" w:rsidRDefault="00E066D6">
      <w:pPr>
        <w:pStyle w:val="pj"/>
        <w:rPr>
          <w:b/>
        </w:rPr>
      </w:pPr>
      <w:r w:rsidRPr="008E16D6">
        <w:rPr>
          <w:b/>
        </w:rPr>
        <w:t>Представление сведений о перечисленных обязательных пенсионных взносах.</w:t>
      </w:r>
    </w:p>
    <w:p w:rsidR="008E16D6" w:rsidRDefault="0074651B">
      <w:pPr>
        <w:pStyle w:val="pj"/>
      </w:pPr>
      <w:r>
        <w:t xml:space="preserve"> Организация</w:t>
      </w:r>
      <w:r w:rsidR="00E066D6">
        <w:t xml:space="preserve"> ежеквартально в срок,</w:t>
      </w:r>
      <w:r w:rsidR="008E16D6">
        <w:t xml:space="preserve"> не позднее 15 числа месяца, следующего за отчетным кварталом, </w:t>
      </w:r>
      <w:r w:rsidR="00E066D6">
        <w:t>представляет декларацию по индивидуальному подоходному налогу и социальному налогу, в которой отражают сведения по исчисленным, удержанным (начисленным) суммам обязательных пенсионных взносов, обязатель</w:t>
      </w:r>
      <w:r w:rsidR="008E16D6">
        <w:t>ных профессиональных пенсионных.</w:t>
      </w:r>
    </w:p>
    <w:p w:rsidR="008E16D6" w:rsidRPr="008E16D6" w:rsidRDefault="00E066D6">
      <w:pPr>
        <w:pStyle w:val="pj"/>
        <w:rPr>
          <w:b/>
        </w:rPr>
      </w:pPr>
      <w:r w:rsidRPr="008E16D6">
        <w:rPr>
          <w:b/>
        </w:rPr>
        <w:t xml:space="preserve">Форма декларации и порядок ее составления устанавливаются уполномоченным органом. </w:t>
      </w:r>
    </w:p>
    <w:p w:rsidR="008E16D6" w:rsidRDefault="008E16D6">
      <w:pPr>
        <w:pStyle w:val="pj"/>
      </w:pPr>
      <w:r>
        <w:t>Организация</w:t>
      </w:r>
      <w:r w:rsidR="00E066D6">
        <w:t xml:space="preserve"> ведет первичный учет исчисленных, удержанных (начисленных) и перечисленных обязательных пенсионных взносов по каждому работнику в соответствии с порядком, установленным законодательством Республики Казахстан. </w:t>
      </w:r>
    </w:p>
    <w:p w:rsidR="008E16D6" w:rsidRPr="008E16D6" w:rsidRDefault="008E16D6">
      <w:pPr>
        <w:pStyle w:val="pj"/>
        <w:rPr>
          <w:b/>
        </w:rPr>
      </w:pPr>
      <w:r w:rsidRPr="008E16D6">
        <w:rPr>
          <w:b/>
        </w:rPr>
        <w:t xml:space="preserve">9.5 </w:t>
      </w:r>
      <w:r w:rsidR="00E066D6" w:rsidRPr="008E16D6">
        <w:rPr>
          <w:b/>
        </w:rPr>
        <w:t xml:space="preserve">Обязательное социальное медицинское страхование </w:t>
      </w:r>
    </w:p>
    <w:p w:rsidR="008E16D6" w:rsidRDefault="008E16D6">
      <w:pPr>
        <w:pStyle w:val="pj"/>
      </w:pPr>
      <w:r>
        <w:t>Организация</w:t>
      </w:r>
      <w:r w:rsidR="00E066D6">
        <w:t xml:space="preserve"> осуществляет исчисление и уплату обязательного социального медицинского страхования (ОСМС) в соответствии с Законом Республики Казахстан от 16 ноября 2015 года № 405-V «Об обязательном социальном медицинском страховании» Согласно статья 27 Закона отчисл</w:t>
      </w:r>
      <w:r w:rsidR="0074651B">
        <w:t>ения работодателей (Организации</w:t>
      </w:r>
      <w:r w:rsidR="00E066D6">
        <w:t>), подлежащие уплате в фонд, устанавливаются в размере:</w:t>
      </w:r>
    </w:p>
    <w:p w:rsidR="008E16D6" w:rsidRDefault="00E066D6">
      <w:pPr>
        <w:pStyle w:val="pj"/>
      </w:pPr>
      <w:r>
        <w:t xml:space="preserve">с 1 января 2022 года - 3 процентов от объекта исчисления отчислений. </w:t>
      </w:r>
    </w:p>
    <w:p w:rsidR="008E16D6" w:rsidRDefault="00E066D6">
      <w:pPr>
        <w:pStyle w:val="pj"/>
      </w:pPr>
      <w:r>
        <w:t xml:space="preserve">Объектом исчисления отчислений являются расходы работодателя, выплачиваемые работнику в виде доходов, исчисленных в соответствии со статьей 29 Закона. </w:t>
      </w:r>
    </w:p>
    <w:p w:rsidR="008E16D6" w:rsidRDefault="00E066D6">
      <w:pPr>
        <w:pStyle w:val="pj"/>
      </w:pPr>
      <w:r>
        <w:t xml:space="preserve">От уплаты отчислений освобождаются работодатели за: </w:t>
      </w:r>
    </w:p>
    <w:p w:rsidR="008E16D6" w:rsidRDefault="00E066D6">
      <w:pPr>
        <w:pStyle w:val="pj"/>
      </w:pPr>
      <w:r>
        <w:t xml:space="preserve">- лица, находящегося в отпусках в связи с рождением ребенка (детей), усыновлением (удочерением) новорожденного ребенка (детей), по уходу за ребенком (детьми) до достижения им (ими) возраста трех лет; </w:t>
      </w:r>
    </w:p>
    <w:p w:rsidR="008E16D6" w:rsidRDefault="00E066D6">
      <w:pPr>
        <w:pStyle w:val="pj"/>
      </w:pPr>
      <w:r>
        <w:t>- получателя пенсионных выплат, в том числе участников и инвалидов Великой Отечественной войны;</w:t>
      </w:r>
    </w:p>
    <w:p w:rsidR="008E16D6" w:rsidRDefault="00E066D6">
      <w:pPr>
        <w:pStyle w:val="pj"/>
      </w:pPr>
      <w:r>
        <w:lastRenderedPageBreak/>
        <w:t xml:space="preserve"> - многодетных матерей, награжденных подвесками «Алтын </w:t>
      </w:r>
      <w:proofErr w:type="spellStart"/>
      <w:r>
        <w:t>алқа</w:t>
      </w:r>
      <w:proofErr w:type="spellEnd"/>
      <w:r>
        <w:t>», «</w:t>
      </w:r>
      <w:proofErr w:type="spellStart"/>
      <w:r>
        <w:t>Кұміс</w:t>
      </w:r>
      <w:proofErr w:type="spellEnd"/>
      <w:r>
        <w:t xml:space="preserve"> </w:t>
      </w:r>
      <w:proofErr w:type="spellStart"/>
      <w:r>
        <w:t>алқа</w:t>
      </w:r>
      <w:proofErr w:type="spellEnd"/>
      <w:r>
        <w:t>» или получившие ранее звание «Мать-героиня», а также награжденные орденами «Материнская слава» I и II степени;</w:t>
      </w:r>
    </w:p>
    <w:p w:rsidR="008E16D6" w:rsidRDefault="00E066D6">
      <w:pPr>
        <w:pStyle w:val="pj"/>
      </w:pPr>
      <w:r>
        <w:t xml:space="preserve"> - инвалидов.</w:t>
      </w:r>
    </w:p>
    <w:p w:rsidR="008E16D6" w:rsidRDefault="00E066D6">
      <w:pPr>
        <w:pStyle w:val="pj"/>
      </w:pPr>
      <w:r>
        <w:t xml:space="preserve"> Доходы, принимаемые для исчисления отчислений и (или) взносов Доходами работников, принимаемыми для исчисления отчислений и взносов, являются доходы, начисленные работодателями. </w:t>
      </w:r>
    </w:p>
    <w:p w:rsidR="008E16D6" w:rsidRDefault="00E066D6">
      <w:pPr>
        <w:pStyle w:val="pj"/>
      </w:pPr>
      <w:r>
        <w:t>Доходами физического лица по договорам гражданско-правового характера являются все начисленные доходы по данным договорам</w:t>
      </w:r>
      <w:r w:rsidR="008E16D6">
        <w:t>.</w:t>
      </w:r>
    </w:p>
    <w:p w:rsidR="008E16D6" w:rsidRDefault="00E066D6">
      <w:pPr>
        <w:pStyle w:val="pj"/>
      </w:pPr>
      <w:r>
        <w:t xml:space="preserve"> Ежемесячный объект, принимаемый для исчисления отчислений, не должен превышать 10 МЗП, установленный на соответствующий финансовый год законом о республиканском бюджете. </w:t>
      </w:r>
    </w:p>
    <w:p w:rsidR="008E16D6" w:rsidRDefault="00E066D6">
      <w:pPr>
        <w:pStyle w:val="pj"/>
      </w:pPr>
      <w:r>
        <w:t>Отчисления и (или) взносы в фонд не удерживаются со следующих выплат и доходов: 1) доходов, указанных в пункте 2 статьи 319 Налогового Кодекса;</w:t>
      </w:r>
    </w:p>
    <w:p w:rsidR="008E16D6" w:rsidRDefault="00E066D6" w:rsidP="008E16D6">
      <w:pPr>
        <w:pStyle w:val="pj"/>
        <w:ind w:firstLine="0"/>
      </w:pPr>
      <w:r>
        <w:t xml:space="preserve"> 2) доходов, указанных в пункте 1 статьи 341 Налогового Кодекса, за исключением доходов, указанных в подпунктах 10), 12) и 13) пункта 1 статьи 341 Налогового Кодекса; 3) доходов, указанных в подпункте 10) статьи 654 Налогового Кодекса; </w:t>
      </w:r>
    </w:p>
    <w:p w:rsidR="008E16D6" w:rsidRDefault="00E066D6" w:rsidP="008E16D6">
      <w:pPr>
        <w:pStyle w:val="pj"/>
        <w:ind w:firstLine="0"/>
      </w:pPr>
      <w:r>
        <w:t xml:space="preserve">4) выплат за счет средств грантов (кроме выплат в виде оплаты труда работникам и оплаты работ (услуг) физическим лицам по договорам гражданско-правового характера); 5) компенсационных выплат при расторжении трудового договора в случаях прекращения деятельности работодателя - физического лица либо ликвидации работодателя - юридического лица, сокращения численности или штата работников в размерах, установленных законодательством Республики Казахстан. </w:t>
      </w:r>
    </w:p>
    <w:p w:rsidR="008E16D6" w:rsidRPr="008E16D6" w:rsidRDefault="00E066D6" w:rsidP="008E16D6">
      <w:pPr>
        <w:pStyle w:val="pj"/>
        <w:ind w:firstLine="708"/>
        <w:rPr>
          <w:b/>
        </w:rPr>
      </w:pPr>
      <w:r w:rsidRPr="008E16D6">
        <w:rPr>
          <w:b/>
        </w:rPr>
        <w:t xml:space="preserve">Исчисление (удержание) и перечисление отчислений и (или) взносов </w:t>
      </w:r>
    </w:p>
    <w:p w:rsidR="008E16D6" w:rsidRDefault="00E066D6" w:rsidP="008E16D6">
      <w:pPr>
        <w:pStyle w:val="pj"/>
        <w:ind w:firstLine="708"/>
      </w:pPr>
      <w:r>
        <w:t>1. Исчисление (удержание) и перечисление отчислений и (или) взносов работни</w:t>
      </w:r>
      <w:r w:rsidR="002C0C95">
        <w:t>ков осуществляется Организацией</w:t>
      </w:r>
      <w:r>
        <w:t xml:space="preserve"> ежемесячно. </w:t>
      </w:r>
    </w:p>
    <w:p w:rsidR="008E16D6" w:rsidRDefault="00E066D6" w:rsidP="008E16D6">
      <w:pPr>
        <w:pStyle w:val="pj"/>
        <w:ind w:firstLine="708"/>
      </w:pPr>
      <w:r>
        <w:t>2. Исчисление (удержание) и перечисление взносов физических лиц, получающих доходы по договорам гражданско-правового характер</w:t>
      </w:r>
      <w:r w:rsidR="00485946">
        <w:t xml:space="preserve">а, осуществляется Организацией </w:t>
      </w:r>
      <w:r>
        <w:t xml:space="preserve">ежемесячно. </w:t>
      </w:r>
    </w:p>
    <w:p w:rsidR="00E066D6" w:rsidRDefault="008E16D6" w:rsidP="008E16D6">
      <w:pPr>
        <w:pStyle w:val="pj"/>
        <w:ind w:firstLine="708"/>
      </w:pPr>
      <w:r>
        <w:t>Организация</w:t>
      </w:r>
      <w:r w:rsidR="00E066D6">
        <w:t xml:space="preserve"> вправе осуществлять уплату взносов в фонд на предстоящий период.</w:t>
      </w:r>
    </w:p>
    <w:p w:rsidR="0087307B" w:rsidRDefault="001168B2">
      <w:pPr>
        <w:pStyle w:val="pj"/>
      </w:pPr>
      <w:r>
        <w:rPr>
          <w:rStyle w:val="s0"/>
        </w:rPr>
        <w:t> </w:t>
      </w:r>
    </w:p>
    <w:p w:rsidR="0087307B" w:rsidRDefault="001168B2">
      <w:pPr>
        <w:pStyle w:val="pc"/>
      </w:pPr>
      <w:bookmarkStart w:id="12" w:name="SUB1000"/>
      <w:bookmarkEnd w:id="12"/>
      <w:r>
        <w:rPr>
          <w:rStyle w:val="s0"/>
          <w:b/>
          <w:bCs/>
        </w:rPr>
        <w:t>Раздел 10. Налог на имущество</w:t>
      </w:r>
    </w:p>
    <w:p w:rsidR="0087307B" w:rsidRDefault="001168B2">
      <w:pPr>
        <w:pStyle w:val="pj"/>
      </w:pPr>
      <w:r>
        <w:rPr>
          <w:rStyle w:val="s0"/>
        </w:rPr>
        <w:t> </w:t>
      </w:r>
    </w:p>
    <w:p w:rsidR="001A22B4" w:rsidRDefault="001168B2" w:rsidP="001A22B4">
      <w:pPr>
        <w:pStyle w:val="pj"/>
        <w:rPr>
          <w:rStyle w:val="s0"/>
        </w:rPr>
      </w:pPr>
      <w:r>
        <w:rPr>
          <w:rStyle w:val="s0"/>
        </w:rPr>
        <w:t>Объектами налогообложения по налогу на имущество являются здания, сооружения, относящиеся к таковым в соответствии с классификацией, установленной государственным уполномоченным органом в области технического регулирования, и учитываемые в составе основных средств или инвестиций в недвижимость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находящиеся на территории Республики Казахстан.</w:t>
      </w:r>
    </w:p>
    <w:p w:rsidR="001A22B4" w:rsidRDefault="001A22B4" w:rsidP="001A22B4">
      <w:pPr>
        <w:pStyle w:val="pj"/>
        <w:rPr>
          <w:shd w:val="clear" w:color="auto" w:fill="FFFFFF"/>
        </w:rPr>
      </w:pPr>
      <w:r>
        <w:rPr>
          <w:shd w:val="clear" w:color="auto" w:fill="FFFFFF"/>
        </w:rPr>
        <w:t>Исчисление налога производится налогоплательщиками самостоятельно путем применения соответствующей ставки налога к налоговой базе.</w:t>
      </w:r>
    </w:p>
    <w:p w:rsidR="001A22B4" w:rsidRDefault="001A22B4" w:rsidP="001A22B4">
      <w:pPr>
        <w:pStyle w:val="pj"/>
        <w:rPr>
          <w:rStyle w:val="s0"/>
        </w:rPr>
      </w:pPr>
      <w:r>
        <w:rPr>
          <w:shd w:val="clear" w:color="auto" w:fill="FFFFFF"/>
        </w:rPr>
        <w:t>Н</w:t>
      </w:r>
      <w:r w:rsidRPr="001A22B4">
        <w:rPr>
          <w:shd w:val="clear" w:color="auto" w:fill="FFFFFF"/>
        </w:rPr>
        <w:t xml:space="preserve">алоговой базой по объектам налогообложения </w:t>
      </w:r>
      <w:r>
        <w:rPr>
          <w:shd w:val="clear" w:color="auto" w:fill="FFFFFF"/>
        </w:rPr>
        <w:t xml:space="preserve">налогом на имущество юридических лиц является </w:t>
      </w:r>
      <w:proofErr w:type="spellStart"/>
      <w:r>
        <w:rPr>
          <w:shd w:val="clear" w:color="auto" w:fill="FFFFFF"/>
        </w:rPr>
        <w:t>средне</w:t>
      </w:r>
      <w:r w:rsidRPr="001A22B4">
        <w:rPr>
          <w:shd w:val="clear" w:color="auto" w:fill="FFFFFF"/>
        </w:rPr>
        <w:t>егодовая</w:t>
      </w:r>
      <w:proofErr w:type="spellEnd"/>
      <w:r w:rsidRPr="001A22B4">
        <w:rPr>
          <w:shd w:val="clear" w:color="auto" w:fill="FFFFFF"/>
        </w:rPr>
        <w:t xml:space="preserve"> балансовая стоимость объектов налогообложения, определяемая по данным бухгалтерского учета.</w:t>
      </w:r>
    </w:p>
    <w:p w:rsidR="001A22B4" w:rsidRPr="005C0A7E" w:rsidRDefault="001A22B4" w:rsidP="001A22B4">
      <w:pPr>
        <w:pStyle w:val="pj"/>
        <w:spacing w:line="100" w:lineRule="atLeast"/>
        <w:rPr>
          <w:rFonts w:eastAsia="Times New Roman"/>
          <w:color w:val="000000" w:themeColor="text1"/>
        </w:rPr>
      </w:pPr>
      <w:r>
        <w:rPr>
          <w:shd w:val="clear" w:color="auto" w:fill="FFFFFF"/>
        </w:rPr>
        <w:t>Уплата налога производится в бюджет по месту нахождения объектов налогообложения.  Организация</w:t>
      </w:r>
      <w:r w:rsidRPr="005C0A7E">
        <w:rPr>
          <w:shd w:val="clear" w:color="auto" w:fill="FFFFFF"/>
        </w:rPr>
        <w:t xml:space="preserve"> представля</w:t>
      </w:r>
      <w:r>
        <w:rPr>
          <w:shd w:val="clear" w:color="auto" w:fill="FFFFFF"/>
        </w:rPr>
        <w:t>е</w:t>
      </w:r>
      <w:r w:rsidRPr="005C0A7E">
        <w:rPr>
          <w:shd w:val="clear" w:color="auto" w:fill="FFFFFF"/>
        </w:rPr>
        <w:t>т в налоговые органы по месту нахождения земельных</w:t>
      </w:r>
      <w:r>
        <w:rPr>
          <w:shd w:val="clear" w:color="auto" w:fill="FFFFFF"/>
        </w:rPr>
        <w:t xml:space="preserve"> </w:t>
      </w:r>
      <w:r w:rsidRPr="005C0A7E">
        <w:rPr>
          <w:color w:val="000000" w:themeColor="text1"/>
          <w:shd w:val="clear" w:color="auto" w:fill="FFFFFF"/>
        </w:rPr>
        <w:t>участков </w:t>
      </w:r>
      <w:hyperlink r:id="rId82" w:tooltip="Расчет текущих платежей по земельному налогу и налогу на имущество (форма 701.01)" w:history="1">
        <w:r w:rsidRPr="005C0A7E">
          <w:rPr>
            <w:color w:val="000000" w:themeColor="text1"/>
          </w:rPr>
          <w:t>расчет текущих платежей по земельному налогу</w:t>
        </w:r>
      </w:hyperlink>
      <w:r w:rsidRPr="005C0A7E">
        <w:rPr>
          <w:color w:val="000000" w:themeColor="text1"/>
          <w:shd w:val="clear" w:color="auto" w:fill="FFFFFF"/>
        </w:rPr>
        <w:t xml:space="preserve"> не позднее </w:t>
      </w:r>
      <w:r w:rsidRPr="005C0A7E">
        <w:rPr>
          <w:shd w:val="clear" w:color="auto" w:fill="FFFFFF"/>
        </w:rPr>
        <w:t>15 февраля текущего налогового периода по налоговым обязательствам, определенным по состоянию на начало налогового периода.</w:t>
      </w:r>
      <w:r>
        <w:rPr>
          <w:shd w:val="clear" w:color="auto" w:fill="FFFFFF"/>
        </w:rPr>
        <w:t xml:space="preserve"> Уплачивают суммы текущих платежей налога </w:t>
      </w:r>
      <w:r>
        <w:rPr>
          <w:shd w:val="clear" w:color="auto" w:fill="FFFFFF"/>
        </w:rPr>
        <w:lastRenderedPageBreak/>
        <w:t>равными долями не позднее 25 февраля, 25 мая, 25 августа и 25 ноября налогового периода.</w:t>
      </w:r>
    </w:p>
    <w:p w:rsidR="001A22B4" w:rsidRDefault="00EB57BE" w:rsidP="001A22B4">
      <w:pPr>
        <w:shd w:val="clear" w:color="auto" w:fill="FFFFFF"/>
        <w:spacing w:before="100" w:beforeAutospacing="1" w:after="100" w:afterAutospacing="1" w:line="240" w:lineRule="atLeast"/>
        <w:ind w:firstLine="360"/>
        <w:contextualSpacing/>
        <w:jc w:val="both"/>
        <w:rPr>
          <w:color w:val="000000"/>
          <w:shd w:val="clear" w:color="auto" w:fill="FFFFFF"/>
        </w:rPr>
      </w:pPr>
      <w:hyperlink r:id="rId83" w:tooltip="список документов" w:history="1">
        <w:r w:rsidR="001A22B4" w:rsidRPr="005C0A7E">
          <w:rPr>
            <w:color w:val="000000" w:themeColor="text1"/>
          </w:rPr>
          <w:t>Декларация</w:t>
        </w:r>
      </w:hyperlink>
      <w:r w:rsidR="001A22B4" w:rsidRPr="005C0A7E">
        <w:rPr>
          <w:color w:val="000000"/>
          <w:shd w:val="clear" w:color="auto" w:fill="FFFFFF"/>
        </w:rPr>
        <w:t xml:space="preserve"> представляется в налоговые органы по месту нахождения </w:t>
      </w:r>
      <w:r w:rsidR="001A22B4">
        <w:rPr>
          <w:color w:val="000000"/>
          <w:shd w:val="clear" w:color="auto" w:fill="FFFFFF"/>
        </w:rPr>
        <w:t xml:space="preserve">объектов налогообложения </w:t>
      </w:r>
      <w:r w:rsidR="001A22B4" w:rsidRPr="005C0A7E">
        <w:rPr>
          <w:color w:val="000000"/>
          <w:shd w:val="clear" w:color="auto" w:fill="FFFFFF"/>
        </w:rPr>
        <w:t>в срок не позднее 31 марта года, следующего за отчетным налоговым периодом</w:t>
      </w:r>
      <w:r w:rsidR="001A22B4">
        <w:rPr>
          <w:color w:val="000000"/>
          <w:shd w:val="clear" w:color="auto" w:fill="FFFFFF"/>
        </w:rPr>
        <w:t>.</w:t>
      </w:r>
    </w:p>
    <w:p w:rsidR="001A22B4" w:rsidRDefault="001A22B4" w:rsidP="001A22B4">
      <w:pPr>
        <w:shd w:val="clear" w:color="auto" w:fill="FFFFFF"/>
        <w:spacing w:before="100" w:beforeAutospacing="1" w:after="100" w:afterAutospacing="1" w:line="240" w:lineRule="atLeast"/>
        <w:ind w:firstLine="360"/>
        <w:contextualSpacing/>
        <w:jc w:val="both"/>
        <w:rPr>
          <w:rFonts w:eastAsia="Times New Roman"/>
          <w:color w:val="333333"/>
        </w:rPr>
      </w:pPr>
      <w:r>
        <w:rPr>
          <w:color w:val="000000"/>
          <w:shd w:val="clear" w:color="auto" w:fill="FFFFFF"/>
        </w:rPr>
        <w:t xml:space="preserve">Налогоплательщик производит окончательный расчет и уплачивает </w:t>
      </w:r>
      <w:r w:rsidR="00C80039">
        <w:rPr>
          <w:shd w:val="clear" w:color="auto" w:fill="FFFFFF"/>
        </w:rPr>
        <w:t>налог на имущество</w:t>
      </w:r>
      <w:r>
        <w:rPr>
          <w:color w:val="000000"/>
          <w:shd w:val="clear" w:color="auto" w:fill="FFFFFF"/>
        </w:rPr>
        <w:t xml:space="preserve"> не позднее десяти календарных дней после наступления срока представления декларации за налоговый период</w:t>
      </w:r>
    </w:p>
    <w:p w:rsidR="00544889" w:rsidRPr="00DA5DB9" w:rsidRDefault="00544889">
      <w:pPr>
        <w:pStyle w:val="pj"/>
      </w:pPr>
      <w:r w:rsidRPr="00DA5DB9">
        <w:t>Организация имеет объект обложения имущественным налогом:</w:t>
      </w:r>
    </w:p>
    <w:p w:rsidR="006C72F1" w:rsidRDefault="006C72F1" w:rsidP="00661F00">
      <w:pPr>
        <w:pStyle w:val="pj"/>
        <w:ind w:left="400"/>
      </w:pPr>
      <w:r w:rsidRPr="006C72F1">
        <w:t xml:space="preserve">Костанайской области 110000, Республика Казахстан, </w:t>
      </w:r>
      <w:proofErr w:type="spellStart"/>
      <w:r w:rsidRPr="006C72F1">
        <w:t>Костанайская</w:t>
      </w:r>
      <w:proofErr w:type="spellEnd"/>
      <w:r w:rsidRPr="006C72F1">
        <w:t xml:space="preserve"> область, </w:t>
      </w:r>
      <w:proofErr w:type="spellStart"/>
      <w:r w:rsidRPr="006C72F1">
        <w:t>Костанай</w:t>
      </w:r>
      <w:proofErr w:type="spellEnd"/>
      <w:r w:rsidRPr="006C72F1">
        <w:t xml:space="preserve"> Г.А., </w:t>
      </w:r>
      <w:proofErr w:type="spellStart"/>
      <w:r w:rsidRPr="006C72F1">
        <w:t>г.Костанай</w:t>
      </w:r>
      <w:proofErr w:type="spellEnd"/>
      <w:r w:rsidRPr="006C72F1">
        <w:t>, улица Быковского, дом № 4</w:t>
      </w:r>
    </w:p>
    <w:p w:rsidR="006C72F1" w:rsidRDefault="005B43B4" w:rsidP="005B43B4">
      <w:pPr>
        <w:pStyle w:val="pj"/>
      </w:pPr>
      <w:r>
        <w:t xml:space="preserve">Первичный </w:t>
      </w:r>
      <w:proofErr w:type="spellStart"/>
      <w:r>
        <w:t>объек</w:t>
      </w:r>
      <w:proofErr w:type="spellEnd"/>
      <w:r w:rsidR="00661F00" w:rsidRPr="00661F00">
        <w:t>-</w:t>
      </w:r>
      <w:r w:rsidRPr="005B43B4">
        <w:t xml:space="preserve"> 32.1(м2)</w:t>
      </w:r>
      <w:r w:rsidR="00661F00" w:rsidRPr="00661F00">
        <w:t>. Кадастровый №</w:t>
      </w:r>
      <w:r w:rsidR="006C72F1" w:rsidRPr="006C72F1">
        <w:t xml:space="preserve"> </w:t>
      </w:r>
      <w:r w:rsidR="006C72F1">
        <w:t>12:193:027:5353:5</w:t>
      </w:r>
      <w:proofErr w:type="gramStart"/>
      <w:r w:rsidR="006C72F1">
        <w:t>/Е</w:t>
      </w:r>
      <w:proofErr w:type="gramEnd"/>
    </w:p>
    <w:p w:rsidR="00A0455E" w:rsidRDefault="005B43B4" w:rsidP="005B43B4">
      <w:pPr>
        <w:pStyle w:val="pj"/>
      </w:pPr>
      <w:r w:rsidRPr="005B43B4">
        <w:t xml:space="preserve">Первичный </w:t>
      </w:r>
      <w:proofErr w:type="spellStart"/>
      <w:r w:rsidRPr="005B43B4">
        <w:t>объек</w:t>
      </w:r>
      <w:proofErr w:type="spellEnd"/>
      <w:r w:rsidRPr="005B43B4">
        <w:t xml:space="preserve"> </w:t>
      </w:r>
      <w:r w:rsidR="00661F00" w:rsidRPr="00661F00">
        <w:t>-</w:t>
      </w:r>
      <w:r w:rsidRPr="005B43B4">
        <w:t xml:space="preserve"> 26.7(м2</w:t>
      </w:r>
      <w:r>
        <w:t>)</w:t>
      </w:r>
      <w:r w:rsidR="00661F00" w:rsidRPr="00661F00">
        <w:t>.</w:t>
      </w:r>
      <w:r>
        <w:t xml:space="preserve"> </w:t>
      </w:r>
      <w:r w:rsidR="00661F00" w:rsidRPr="00661F00">
        <w:t>Кадастровый №</w:t>
      </w:r>
      <w:r w:rsidRPr="005B43B4">
        <w:t xml:space="preserve"> </w:t>
      </w:r>
      <w:r>
        <w:t>12:193:000:000:(16:0004:)/АЧАСТЬ</w:t>
      </w:r>
    </w:p>
    <w:p w:rsidR="005B43B4" w:rsidRDefault="005B43B4" w:rsidP="005B43B4">
      <w:pPr>
        <w:rPr>
          <w:color w:val="000000"/>
        </w:rPr>
      </w:pPr>
      <w:r>
        <w:rPr>
          <w:color w:val="000000"/>
        </w:rPr>
        <w:t xml:space="preserve">       </w:t>
      </w:r>
      <w:r w:rsidRPr="005B43B4">
        <w:rPr>
          <w:color w:val="000000"/>
        </w:rPr>
        <w:t xml:space="preserve">Первичный </w:t>
      </w:r>
      <w:proofErr w:type="spellStart"/>
      <w:r w:rsidRPr="005B43B4">
        <w:rPr>
          <w:color w:val="000000"/>
        </w:rPr>
        <w:t>объек</w:t>
      </w:r>
      <w:proofErr w:type="spellEnd"/>
      <w:r w:rsidRPr="005B43B4">
        <w:rPr>
          <w:color w:val="000000"/>
        </w:rPr>
        <w:t xml:space="preserve"> - </w:t>
      </w:r>
      <w:r>
        <w:rPr>
          <w:color w:val="000000"/>
        </w:rPr>
        <w:t>9589.6</w:t>
      </w:r>
      <w:r w:rsidRPr="005B43B4">
        <w:rPr>
          <w:color w:val="000000"/>
        </w:rPr>
        <w:t xml:space="preserve">(м2). Кадастровый № </w:t>
      </w:r>
      <w:r>
        <w:rPr>
          <w:color w:val="000000"/>
        </w:rPr>
        <w:t>12:193:027:535</w:t>
      </w:r>
      <w:r w:rsidRPr="005B43B4">
        <w:rPr>
          <w:color w:val="000000"/>
        </w:rPr>
        <w:t>3:1</w:t>
      </w:r>
      <w:proofErr w:type="gramStart"/>
      <w:r w:rsidRPr="005B43B4">
        <w:rPr>
          <w:color w:val="000000"/>
        </w:rPr>
        <w:t>/А</w:t>
      </w:r>
      <w:proofErr w:type="gramEnd"/>
    </w:p>
    <w:p w:rsidR="005B43B4" w:rsidRPr="005B43B4" w:rsidRDefault="005B43B4" w:rsidP="005B43B4">
      <w:pPr>
        <w:rPr>
          <w:color w:val="000000"/>
        </w:rPr>
      </w:pPr>
      <w:r>
        <w:rPr>
          <w:color w:val="000000"/>
        </w:rPr>
        <w:t xml:space="preserve">      </w:t>
      </w:r>
      <w:r w:rsidRPr="005B43B4">
        <w:rPr>
          <w:color w:val="000000"/>
        </w:rPr>
        <w:t xml:space="preserve"> Первичный </w:t>
      </w:r>
      <w:proofErr w:type="spellStart"/>
      <w:r w:rsidRPr="005B43B4">
        <w:rPr>
          <w:color w:val="000000"/>
        </w:rPr>
        <w:t>объек</w:t>
      </w:r>
      <w:proofErr w:type="spellEnd"/>
      <w:r w:rsidRPr="005B43B4">
        <w:rPr>
          <w:color w:val="000000"/>
        </w:rPr>
        <w:t xml:space="preserve"> - 1001.4(м2)</w:t>
      </w:r>
      <w:r>
        <w:rPr>
          <w:color w:val="000000"/>
        </w:rPr>
        <w:t xml:space="preserve">. </w:t>
      </w:r>
      <w:r w:rsidRPr="005B43B4">
        <w:rPr>
          <w:color w:val="000000"/>
        </w:rPr>
        <w:t xml:space="preserve">Кадастровый № </w:t>
      </w:r>
      <w:r>
        <w:rPr>
          <w:color w:val="000000"/>
        </w:rPr>
        <w:t>12:193:027:535</w:t>
      </w:r>
      <w:r w:rsidRPr="005B43B4">
        <w:rPr>
          <w:color w:val="000000"/>
        </w:rPr>
        <w:t>3:2</w:t>
      </w:r>
      <w:proofErr w:type="gramStart"/>
      <w:r w:rsidRPr="005B43B4">
        <w:rPr>
          <w:color w:val="000000"/>
        </w:rPr>
        <w:t>/Б</w:t>
      </w:r>
      <w:proofErr w:type="gramEnd"/>
    </w:p>
    <w:p w:rsidR="005B43B4" w:rsidRDefault="005B43B4" w:rsidP="005B43B4">
      <w:pPr>
        <w:rPr>
          <w:color w:val="000000"/>
        </w:rPr>
      </w:pPr>
      <w:r>
        <w:rPr>
          <w:color w:val="000000"/>
        </w:rPr>
        <w:t xml:space="preserve">       Первичный объект- 1011.7(м2). Кадастровый  № 12:193:027:535</w:t>
      </w:r>
      <w:r w:rsidRPr="005B43B4">
        <w:rPr>
          <w:color w:val="000000"/>
        </w:rPr>
        <w:t>3:1</w:t>
      </w:r>
      <w:proofErr w:type="gramStart"/>
      <w:r w:rsidRPr="005B43B4">
        <w:rPr>
          <w:color w:val="000000"/>
        </w:rPr>
        <w:t>/В</w:t>
      </w:r>
      <w:proofErr w:type="gramEnd"/>
    </w:p>
    <w:p w:rsidR="005B43B4" w:rsidRPr="00C51022" w:rsidRDefault="005B43B4" w:rsidP="00C51022">
      <w:pPr>
        <w:rPr>
          <w:color w:val="000000"/>
        </w:rPr>
      </w:pPr>
      <w:r>
        <w:rPr>
          <w:color w:val="000000"/>
        </w:rPr>
        <w:t xml:space="preserve">       </w:t>
      </w:r>
      <w:r w:rsidRPr="005B43B4">
        <w:rPr>
          <w:color w:val="000000"/>
        </w:rPr>
        <w:t xml:space="preserve">Первичный объект- </w:t>
      </w:r>
      <w:r w:rsidR="00C51022" w:rsidRPr="00C51022">
        <w:rPr>
          <w:color w:val="000000"/>
        </w:rPr>
        <w:t>47.9(м2</w:t>
      </w:r>
      <w:r w:rsidR="00C51022">
        <w:rPr>
          <w:color w:val="000000"/>
        </w:rPr>
        <w:t xml:space="preserve">). </w:t>
      </w:r>
      <w:r w:rsidRPr="005B43B4">
        <w:rPr>
          <w:color w:val="000000"/>
        </w:rPr>
        <w:t xml:space="preserve">Кадастровый  № </w:t>
      </w:r>
      <w:r w:rsidR="00C51022">
        <w:rPr>
          <w:color w:val="000000"/>
        </w:rPr>
        <w:t>12:193:027:535</w:t>
      </w:r>
      <w:r w:rsidR="00C51022" w:rsidRPr="00C51022">
        <w:rPr>
          <w:color w:val="000000"/>
        </w:rPr>
        <w:t>3:4</w:t>
      </w:r>
      <w:proofErr w:type="gramStart"/>
      <w:r w:rsidR="00C51022" w:rsidRPr="00C51022">
        <w:rPr>
          <w:color w:val="000000"/>
        </w:rPr>
        <w:t>/Д</w:t>
      </w:r>
      <w:proofErr w:type="gramEnd"/>
    </w:p>
    <w:p w:rsidR="00C51022" w:rsidRDefault="00A0455E" w:rsidP="00A0455E">
      <w:pPr>
        <w:pStyle w:val="pj"/>
        <w:ind w:firstLine="0"/>
      </w:pPr>
      <w:r>
        <w:t xml:space="preserve">           </w:t>
      </w:r>
    </w:p>
    <w:p w:rsidR="00EA38DD" w:rsidRPr="00F56D75" w:rsidRDefault="00A0455E" w:rsidP="00A0455E">
      <w:pPr>
        <w:pStyle w:val="pj"/>
        <w:ind w:firstLine="0"/>
        <w:rPr>
          <w:b/>
        </w:rPr>
      </w:pPr>
      <w:r>
        <w:t xml:space="preserve">  </w:t>
      </w:r>
      <w:r w:rsidR="00EA38DD" w:rsidRPr="00F56D75">
        <w:rPr>
          <w:b/>
          <w:highlight w:val="yellow"/>
        </w:rPr>
        <w:t>Не платят налог на имущество:</w:t>
      </w:r>
    </w:p>
    <w:p w:rsidR="00EA38DD" w:rsidRDefault="00EA38DD" w:rsidP="00EA38DD">
      <w:pPr>
        <w:pStyle w:val="pj"/>
        <w:ind w:left="400"/>
      </w:pPr>
      <w:r>
        <w:t>ИП, применяющие СНР для крестьянских или фермерских хозяйств, по имуществу на праве собственности, непосредственно используемому в процессе производства сельскохозяйственной продукции, ее хранения и переработки;</w:t>
      </w:r>
    </w:p>
    <w:p w:rsidR="00EA38DD" w:rsidRDefault="00EA38DD" w:rsidP="00EA38DD">
      <w:pPr>
        <w:pStyle w:val="pj"/>
        <w:ind w:left="400"/>
      </w:pPr>
      <w:r>
        <w:t>государственные учреждения и государственные учебные заведения среднего образования;</w:t>
      </w:r>
    </w:p>
    <w:p w:rsidR="00EA38DD" w:rsidRDefault="00EA38DD" w:rsidP="00EA38DD">
      <w:pPr>
        <w:pStyle w:val="pj"/>
        <w:ind w:left="400"/>
      </w:pPr>
      <w:r>
        <w:t>государственные предприятия исправительных учреждений уполномоченного государственного органа в сфере исполнения уголовных наказаний;</w:t>
      </w:r>
    </w:p>
    <w:p w:rsidR="00EA38DD" w:rsidRDefault="00EA38DD" w:rsidP="00EA38DD">
      <w:pPr>
        <w:pStyle w:val="pj"/>
        <w:ind w:left="400" w:firstLine="0"/>
      </w:pPr>
      <w:r>
        <w:t>религиозные объединения.</w:t>
      </w:r>
    </w:p>
    <w:p w:rsidR="0062791E" w:rsidRDefault="0062791E">
      <w:pPr>
        <w:pStyle w:val="pc"/>
        <w:rPr>
          <w:rStyle w:val="s0"/>
          <w:b/>
          <w:bCs/>
        </w:rPr>
      </w:pPr>
      <w:bookmarkStart w:id="13" w:name="SUB1100"/>
      <w:bookmarkEnd w:id="13"/>
    </w:p>
    <w:p w:rsidR="0062791E" w:rsidRDefault="0062791E">
      <w:pPr>
        <w:pStyle w:val="pc"/>
        <w:rPr>
          <w:rStyle w:val="s0"/>
          <w:b/>
          <w:bCs/>
        </w:rPr>
      </w:pPr>
    </w:p>
    <w:p w:rsidR="0062791E" w:rsidRDefault="0062791E">
      <w:pPr>
        <w:pStyle w:val="pc"/>
        <w:rPr>
          <w:rStyle w:val="s0"/>
          <w:b/>
          <w:bCs/>
        </w:rPr>
      </w:pPr>
    </w:p>
    <w:p w:rsidR="0087307B" w:rsidRDefault="001168B2">
      <w:pPr>
        <w:pStyle w:val="pc"/>
      </w:pPr>
      <w:r>
        <w:rPr>
          <w:rStyle w:val="s0"/>
          <w:b/>
          <w:bCs/>
        </w:rPr>
        <w:t>Раздел 11. Земельный налог</w:t>
      </w:r>
    </w:p>
    <w:p w:rsidR="0087307B" w:rsidRDefault="001168B2">
      <w:pPr>
        <w:pStyle w:val="pj"/>
      </w:pPr>
      <w:r>
        <w:rPr>
          <w:rStyle w:val="s0"/>
        </w:rPr>
        <w:t> </w:t>
      </w:r>
    </w:p>
    <w:p w:rsidR="00544889" w:rsidRDefault="001168B2" w:rsidP="005C0A7E">
      <w:pPr>
        <w:pStyle w:val="pj"/>
        <w:rPr>
          <w:rStyle w:val="s0"/>
        </w:rPr>
      </w:pPr>
      <w:r>
        <w:rPr>
          <w:rStyle w:val="s0"/>
        </w:rPr>
        <w:t>Объектом налогообложения является земельный участок (при общей долевой собственности на земельный участок - земельная доля). Налоговой базой для определения земельного налога является площадь земельного участка.</w:t>
      </w:r>
    </w:p>
    <w:p w:rsidR="00544889" w:rsidRDefault="00544889" w:rsidP="005C0A7E">
      <w:pPr>
        <w:pStyle w:val="pj"/>
        <w:rPr>
          <w:rStyle w:val="s0"/>
        </w:rPr>
      </w:pPr>
      <w:r w:rsidRPr="00202E38">
        <w:rPr>
          <w:rStyle w:val="s0"/>
        </w:rPr>
        <w:t>Организация исчисляет земельный налог по следующим участкам:</w:t>
      </w:r>
    </w:p>
    <w:p w:rsidR="00E639E2" w:rsidRDefault="00E639E2" w:rsidP="005C0A7E">
      <w:pPr>
        <w:shd w:val="clear" w:color="auto" w:fill="FFFFFF"/>
        <w:spacing w:after="100" w:afterAutospacing="1"/>
        <w:contextualSpacing/>
        <w:jc w:val="both"/>
        <w:rPr>
          <w:rStyle w:val="s0"/>
        </w:rPr>
      </w:pPr>
      <w:r w:rsidRPr="00E639E2">
        <w:rPr>
          <w:rStyle w:val="s0"/>
        </w:rPr>
        <w:t>Земельный участок площадь</w:t>
      </w:r>
      <w:r w:rsidR="005C0A7E">
        <w:rPr>
          <w:rStyle w:val="s0"/>
        </w:rPr>
        <w:t xml:space="preserve"> </w:t>
      </w:r>
      <w:r w:rsidRPr="00E639E2">
        <w:rPr>
          <w:rStyle w:val="s0"/>
        </w:rPr>
        <w:t>- 3,0444(га) К</w:t>
      </w:r>
      <w:r>
        <w:rPr>
          <w:rStyle w:val="s0"/>
        </w:rPr>
        <w:t>адастровый №12:193:027:535</w:t>
      </w:r>
    </w:p>
    <w:p w:rsidR="00E639E2" w:rsidRDefault="00E639E2" w:rsidP="005C0A7E">
      <w:pPr>
        <w:shd w:val="clear" w:color="auto" w:fill="FFFFFF"/>
        <w:spacing w:after="100" w:afterAutospacing="1"/>
        <w:contextualSpacing/>
        <w:jc w:val="both"/>
        <w:rPr>
          <w:rFonts w:eastAsia="Times New Roman"/>
          <w:b/>
          <w:bCs/>
          <w:color w:val="333333"/>
          <w:highlight w:val="yellow"/>
        </w:rPr>
      </w:pPr>
    </w:p>
    <w:p w:rsidR="00EA38DD" w:rsidRDefault="00EA38DD" w:rsidP="005C0A7E">
      <w:pPr>
        <w:shd w:val="clear" w:color="auto" w:fill="FFFFFF"/>
        <w:spacing w:after="100" w:afterAutospacing="1"/>
        <w:contextualSpacing/>
        <w:jc w:val="both"/>
        <w:rPr>
          <w:rFonts w:eastAsia="Times New Roman"/>
          <w:b/>
          <w:bCs/>
          <w:color w:val="333333"/>
        </w:rPr>
      </w:pPr>
      <w:r w:rsidRPr="005519F6">
        <w:rPr>
          <w:rFonts w:eastAsia="Times New Roman"/>
          <w:b/>
          <w:bCs/>
          <w:color w:val="333333"/>
          <w:highlight w:val="yellow"/>
        </w:rPr>
        <w:t>НЕ ПЛАТЯТ земельный налог:</w:t>
      </w:r>
    </w:p>
    <w:p w:rsidR="00EA38DD" w:rsidRPr="00EA38DD" w:rsidRDefault="00EA38DD" w:rsidP="005C0A7E">
      <w:pPr>
        <w:shd w:val="clear" w:color="auto" w:fill="FFFFFF"/>
        <w:spacing w:after="100" w:afterAutospacing="1"/>
        <w:contextualSpacing/>
        <w:jc w:val="both"/>
        <w:rPr>
          <w:rFonts w:eastAsia="Times New Roman"/>
          <w:color w:val="333333"/>
        </w:rPr>
      </w:pPr>
      <w:r w:rsidRPr="00EA38DD">
        <w:rPr>
          <w:rFonts w:eastAsia="Times New Roman"/>
          <w:color w:val="333333"/>
        </w:rPr>
        <w:t>налогоплательщики, </w:t>
      </w:r>
      <w:r w:rsidRPr="00EA38DD">
        <w:rPr>
          <w:rFonts w:eastAsia="Times New Roman"/>
          <w:b/>
          <w:bCs/>
          <w:color w:val="333333"/>
        </w:rPr>
        <w:t>применяющие СНР для крестьянских или фермерских хозяйств</w:t>
      </w:r>
      <w:r w:rsidRPr="00EA38DD">
        <w:rPr>
          <w:rFonts w:eastAsia="Times New Roman"/>
          <w:color w:val="333333"/>
        </w:rPr>
        <w:t>, по земельным участкам, используемым в деятельности, на которую распространяется данный СНР;</w:t>
      </w:r>
    </w:p>
    <w:p w:rsidR="00EA38DD" w:rsidRPr="00EA38DD" w:rsidRDefault="00EA38DD" w:rsidP="005C0A7E">
      <w:pPr>
        <w:numPr>
          <w:ilvl w:val="0"/>
          <w:numId w:val="2"/>
        </w:numPr>
        <w:shd w:val="clear" w:color="auto" w:fill="FFFFFF"/>
        <w:spacing w:before="100" w:beforeAutospacing="1" w:after="100" w:afterAutospacing="1"/>
        <w:contextualSpacing/>
        <w:jc w:val="both"/>
        <w:rPr>
          <w:rFonts w:eastAsia="Times New Roman"/>
          <w:color w:val="333333"/>
        </w:rPr>
      </w:pPr>
      <w:r w:rsidRPr="00EA38DD">
        <w:rPr>
          <w:rFonts w:eastAsia="Times New Roman"/>
          <w:b/>
          <w:bCs/>
          <w:color w:val="333333"/>
        </w:rPr>
        <w:t>государственные учреждения</w:t>
      </w:r>
      <w:r w:rsidRPr="00EA38DD">
        <w:rPr>
          <w:rFonts w:eastAsia="Times New Roman"/>
          <w:color w:val="333333"/>
        </w:rPr>
        <w:t> и </w:t>
      </w:r>
      <w:r w:rsidRPr="00EA38DD">
        <w:rPr>
          <w:rFonts w:eastAsia="Times New Roman"/>
          <w:b/>
          <w:bCs/>
          <w:color w:val="333333"/>
        </w:rPr>
        <w:t>государственные учебные заведения</w:t>
      </w:r>
      <w:r w:rsidRPr="00EA38DD">
        <w:rPr>
          <w:rFonts w:eastAsia="Times New Roman"/>
          <w:color w:val="333333"/>
        </w:rPr>
        <w:t> среднего образования;</w:t>
      </w:r>
    </w:p>
    <w:p w:rsidR="00EA38DD" w:rsidRPr="00EA38DD" w:rsidRDefault="00EA38DD" w:rsidP="005C0A7E">
      <w:pPr>
        <w:numPr>
          <w:ilvl w:val="0"/>
          <w:numId w:val="2"/>
        </w:numPr>
        <w:shd w:val="clear" w:color="auto" w:fill="FFFFFF"/>
        <w:spacing w:before="100" w:beforeAutospacing="1" w:after="100" w:afterAutospacing="1"/>
        <w:contextualSpacing/>
        <w:jc w:val="both"/>
        <w:rPr>
          <w:rFonts w:eastAsia="Times New Roman"/>
          <w:color w:val="333333"/>
        </w:rPr>
      </w:pPr>
      <w:r w:rsidRPr="00EA38DD">
        <w:rPr>
          <w:rFonts w:eastAsia="Times New Roman"/>
          <w:b/>
          <w:bCs/>
          <w:color w:val="333333"/>
        </w:rPr>
        <w:t>государственные предприятия</w:t>
      </w:r>
      <w:r w:rsidRPr="00EA38DD">
        <w:rPr>
          <w:rFonts w:eastAsia="Times New Roman"/>
          <w:color w:val="333333"/>
        </w:rPr>
        <w:t> </w:t>
      </w:r>
      <w:r w:rsidRPr="00EA38DD">
        <w:rPr>
          <w:rFonts w:eastAsia="Times New Roman"/>
          <w:b/>
          <w:bCs/>
          <w:color w:val="333333"/>
        </w:rPr>
        <w:t>исправительных учреждений</w:t>
      </w:r>
      <w:r w:rsidRPr="00EA38DD">
        <w:rPr>
          <w:rFonts w:eastAsia="Times New Roman"/>
          <w:color w:val="333333"/>
        </w:rPr>
        <w:t> уполномоченного государственного органа в сфере исполнения уголовных наказаний;</w:t>
      </w:r>
    </w:p>
    <w:p w:rsidR="00EA38DD" w:rsidRDefault="00EA38DD" w:rsidP="005C0A7E">
      <w:pPr>
        <w:numPr>
          <w:ilvl w:val="0"/>
          <w:numId w:val="2"/>
        </w:numPr>
        <w:shd w:val="clear" w:color="auto" w:fill="FFFFFF"/>
        <w:spacing w:before="100" w:beforeAutospacing="1" w:after="100" w:afterAutospacing="1"/>
        <w:contextualSpacing/>
        <w:jc w:val="both"/>
        <w:rPr>
          <w:rFonts w:eastAsia="Times New Roman"/>
          <w:color w:val="000000" w:themeColor="text1"/>
        </w:rPr>
      </w:pPr>
      <w:r w:rsidRPr="005C0A7E">
        <w:rPr>
          <w:rFonts w:eastAsia="Times New Roman"/>
          <w:color w:val="333333"/>
        </w:rPr>
        <w:t>религиоз</w:t>
      </w:r>
      <w:r w:rsidRPr="005C0A7E">
        <w:rPr>
          <w:rFonts w:eastAsia="Times New Roman"/>
          <w:color w:val="000000" w:themeColor="text1"/>
        </w:rPr>
        <w:t>ные объединения;</w:t>
      </w:r>
    </w:p>
    <w:p w:rsidR="005C0A7E" w:rsidRPr="005C0A7E" w:rsidRDefault="005C0A7E" w:rsidP="005C0A7E">
      <w:pPr>
        <w:shd w:val="clear" w:color="auto" w:fill="FFFFFF"/>
        <w:spacing w:before="100" w:beforeAutospacing="1" w:after="100" w:afterAutospacing="1"/>
        <w:ind w:firstLine="360"/>
        <w:contextualSpacing/>
        <w:jc w:val="both"/>
        <w:rPr>
          <w:rFonts w:eastAsia="Times New Roman"/>
          <w:color w:val="000000" w:themeColor="text1"/>
        </w:rPr>
      </w:pPr>
      <w:r>
        <w:rPr>
          <w:color w:val="000000"/>
          <w:shd w:val="clear" w:color="auto" w:fill="FFFFFF"/>
        </w:rPr>
        <w:lastRenderedPageBreak/>
        <w:t>Организация</w:t>
      </w:r>
      <w:r w:rsidRPr="005C0A7E">
        <w:rPr>
          <w:color w:val="000000"/>
          <w:shd w:val="clear" w:color="auto" w:fill="FFFFFF"/>
        </w:rPr>
        <w:t xml:space="preserve"> представля</w:t>
      </w:r>
      <w:r>
        <w:rPr>
          <w:color w:val="000000"/>
          <w:shd w:val="clear" w:color="auto" w:fill="FFFFFF"/>
        </w:rPr>
        <w:t>е</w:t>
      </w:r>
      <w:r w:rsidRPr="005C0A7E">
        <w:rPr>
          <w:color w:val="000000"/>
          <w:shd w:val="clear" w:color="auto" w:fill="FFFFFF"/>
        </w:rPr>
        <w:t>т в налоговые органы по месту нахождения земельных</w:t>
      </w:r>
      <w:r>
        <w:rPr>
          <w:color w:val="000000"/>
          <w:shd w:val="clear" w:color="auto" w:fill="FFFFFF"/>
        </w:rPr>
        <w:t xml:space="preserve"> </w:t>
      </w:r>
      <w:r w:rsidRPr="005C0A7E">
        <w:rPr>
          <w:color w:val="000000" w:themeColor="text1"/>
          <w:shd w:val="clear" w:color="auto" w:fill="FFFFFF"/>
        </w:rPr>
        <w:t>участков </w:t>
      </w:r>
      <w:hyperlink r:id="rId84" w:tooltip="Расчет текущих платежей по земельному налогу и налогу на имущество (форма 701.01)" w:history="1">
        <w:r w:rsidRPr="005C0A7E">
          <w:rPr>
            <w:color w:val="000000" w:themeColor="text1"/>
          </w:rPr>
          <w:t>расчет текущих платежей по земельному налогу</w:t>
        </w:r>
      </w:hyperlink>
      <w:r w:rsidRPr="005C0A7E">
        <w:rPr>
          <w:color w:val="000000" w:themeColor="text1"/>
          <w:shd w:val="clear" w:color="auto" w:fill="FFFFFF"/>
        </w:rPr>
        <w:t xml:space="preserve"> не позднее </w:t>
      </w:r>
      <w:r w:rsidRPr="005C0A7E">
        <w:rPr>
          <w:color w:val="000000"/>
          <w:shd w:val="clear" w:color="auto" w:fill="FFFFFF"/>
        </w:rPr>
        <w:t>15 февраля текущего налогового периода по налоговым обязательствам, определенным по состоянию на начало налогового периода.</w:t>
      </w:r>
      <w:r>
        <w:rPr>
          <w:color w:val="000000"/>
          <w:shd w:val="clear" w:color="auto" w:fill="FFFFFF"/>
        </w:rPr>
        <w:t xml:space="preserve"> Уплачивают суммы текущих платежей налога равными долями не позднее 25 февраля, 25 мая, 25 августа и 25 ноября налогового периода.</w:t>
      </w:r>
    </w:p>
    <w:p w:rsidR="00F56D75" w:rsidRDefault="00EB57BE" w:rsidP="005C0A7E">
      <w:pPr>
        <w:shd w:val="clear" w:color="auto" w:fill="FFFFFF"/>
        <w:spacing w:before="100" w:beforeAutospacing="1" w:after="100" w:afterAutospacing="1"/>
        <w:ind w:firstLine="360"/>
        <w:contextualSpacing/>
        <w:jc w:val="both"/>
        <w:rPr>
          <w:color w:val="000000"/>
          <w:shd w:val="clear" w:color="auto" w:fill="FFFFFF"/>
        </w:rPr>
      </w:pPr>
      <w:hyperlink r:id="rId85" w:tooltip="список документов" w:history="1">
        <w:r w:rsidR="005C0A7E" w:rsidRPr="005C0A7E">
          <w:rPr>
            <w:color w:val="000000" w:themeColor="text1"/>
          </w:rPr>
          <w:t>Декларация</w:t>
        </w:r>
      </w:hyperlink>
      <w:r w:rsidR="005C0A7E" w:rsidRPr="005C0A7E">
        <w:rPr>
          <w:color w:val="000000"/>
          <w:shd w:val="clear" w:color="auto" w:fill="FFFFFF"/>
        </w:rPr>
        <w:t> представляется в налоговые органы по месту нахождения земельных участков в срок не позднее 31 марта года, следующего за отчетным налоговым периодом</w:t>
      </w:r>
      <w:r w:rsidR="005C0A7E">
        <w:rPr>
          <w:color w:val="000000"/>
          <w:shd w:val="clear" w:color="auto" w:fill="FFFFFF"/>
        </w:rPr>
        <w:t>.</w:t>
      </w:r>
    </w:p>
    <w:p w:rsidR="005C0A7E" w:rsidRDefault="005C0A7E" w:rsidP="005C0A7E">
      <w:pPr>
        <w:shd w:val="clear" w:color="auto" w:fill="FFFFFF"/>
        <w:spacing w:before="100" w:beforeAutospacing="1" w:after="100" w:afterAutospacing="1"/>
        <w:ind w:firstLine="360"/>
        <w:contextualSpacing/>
        <w:jc w:val="both"/>
        <w:rPr>
          <w:rFonts w:eastAsia="Times New Roman"/>
          <w:color w:val="333333"/>
        </w:rPr>
      </w:pPr>
      <w:r>
        <w:rPr>
          <w:color w:val="000000"/>
          <w:shd w:val="clear" w:color="auto" w:fill="FFFFFF"/>
        </w:rPr>
        <w:t xml:space="preserve">Налогоплательщик производит окончательный расчет и уплачивает </w:t>
      </w:r>
      <w:r>
        <w:rPr>
          <w:shd w:val="clear" w:color="auto" w:fill="FFFFFF"/>
        </w:rPr>
        <w:t>земельный налог</w:t>
      </w:r>
      <w:r>
        <w:rPr>
          <w:color w:val="000000"/>
          <w:shd w:val="clear" w:color="auto" w:fill="FFFFFF"/>
        </w:rPr>
        <w:t xml:space="preserve"> не позднее десяти календарных дней после наступления срока представления декларации за налоговый период</w:t>
      </w:r>
    </w:p>
    <w:p w:rsidR="00F56D75" w:rsidRPr="005519F6" w:rsidRDefault="00F56D75" w:rsidP="005C0A7E">
      <w:pPr>
        <w:pStyle w:val="pj"/>
        <w:rPr>
          <w:b/>
        </w:rPr>
      </w:pPr>
      <w:r w:rsidRPr="005519F6">
        <w:rPr>
          <w:b/>
        </w:rPr>
        <w:t>Раздел 12. Транспортный налог</w:t>
      </w:r>
    </w:p>
    <w:p w:rsidR="00F56D75" w:rsidRPr="00F56D75" w:rsidRDefault="00F56D75" w:rsidP="005C0A7E">
      <w:pPr>
        <w:shd w:val="clear" w:color="auto" w:fill="FFFFFF"/>
        <w:ind w:firstLine="400"/>
        <w:jc w:val="both"/>
        <w:textAlignment w:val="baseline"/>
        <w:rPr>
          <w:rFonts w:eastAsia="Times New Roman"/>
          <w:color w:val="000000"/>
        </w:rPr>
      </w:pPr>
      <w:proofErr w:type="gramStart"/>
      <w:r>
        <w:rPr>
          <w:rFonts w:eastAsia="Times New Roman"/>
          <w:b/>
          <w:bCs/>
          <w:color w:val="000000"/>
        </w:rPr>
        <w:t>Согласно с</w:t>
      </w:r>
      <w:r w:rsidRPr="00F56D75">
        <w:rPr>
          <w:rFonts w:eastAsia="Times New Roman"/>
          <w:b/>
          <w:bCs/>
          <w:color w:val="000000"/>
        </w:rPr>
        <w:t>тать</w:t>
      </w:r>
      <w:r>
        <w:rPr>
          <w:rFonts w:eastAsia="Times New Roman"/>
          <w:b/>
          <w:bCs/>
          <w:color w:val="000000"/>
        </w:rPr>
        <w:t>и</w:t>
      </w:r>
      <w:proofErr w:type="gramEnd"/>
      <w:r>
        <w:rPr>
          <w:rFonts w:eastAsia="Times New Roman"/>
          <w:b/>
          <w:bCs/>
          <w:color w:val="000000"/>
        </w:rPr>
        <w:t xml:space="preserve"> 491 о</w:t>
      </w:r>
      <w:r w:rsidRPr="00F56D75">
        <w:rPr>
          <w:rFonts w:eastAsia="Times New Roman"/>
          <w:b/>
          <w:bCs/>
          <w:color w:val="000000"/>
        </w:rPr>
        <w:t>бъект</w:t>
      </w:r>
      <w:r>
        <w:rPr>
          <w:rFonts w:eastAsia="Times New Roman"/>
          <w:b/>
          <w:bCs/>
          <w:color w:val="000000"/>
        </w:rPr>
        <w:t>ами</w:t>
      </w:r>
      <w:r w:rsidRPr="00F56D75">
        <w:rPr>
          <w:rFonts w:eastAsia="Times New Roman"/>
          <w:b/>
          <w:bCs/>
          <w:color w:val="000000"/>
        </w:rPr>
        <w:t xml:space="preserve"> налогообложения</w:t>
      </w:r>
      <w:r>
        <w:rPr>
          <w:rFonts w:eastAsia="Times New Roman"/>
          <w:b/>
          <w:bCs/>
          <w:color w:val="000000"/>
        </w:rPr>
        <w:t>:</w:t>
      </w:r>
    </w:p>
    <w:p w:rsidR="00F56D75" w:rsidRPr="00F56D75" w:rsidRDefault="00F56D75" w:rsidP="005C0A7E">
      <w:pPr>
        <w:shd w:val="clear" w:color="auto" w:fill="FFFFFF"/>
        <w:ind w:firstLine="400"/>
        <w:jc w:val="both"/>
        <w:textAlignment w:val="baseline"/>
        <w:rPr>
          <w:rFonts w:eastAsia="Times New Roman"/>
          <w:color w:val="000000"/>
        </w:rPr>
      </w:pPr>
      <w:r w:rsidRPr="00F56D75">
        <w:rPr>
          <w:rFonts w:eastAsia="Times New Roman"/>
          <w:color w:val="000000"/>
        </w:rPr>
        <w:t>1. Объектами налогообложения являются транспортные средства, за исключением прицепов, зарегистрированные и (или) состоящие на учете в Республике Казахстан.</w:t>
      </w:r>
    </w:p>
    <w:p w:rsidR="00F56D75" w:rsidRPr="00F56D75" w:rsidRDefault="00F56D75" w:rsidP="005C0A7E">
      <w:pPr>
        <w:shd w:val="clear" w:color="auto" w:fill="FFFFFF"/>
        <w:ind w:firstLine="400"/>
        <w:jc w:val="both"/>
        <w:textAlignment w:val="baseline"/>
        <w:rPr>
          <w:rFonts w:eastAsia="Times New Roman"/>
          <w:color w:val="000000"/>
        </w:rPr>
      </w:pPr>
      <w:r w:rsidRPr="00F56D75">
        <w:rPr>
          <w:rFonts w:eastAsia="Times New Roman"/>
          <w:color w:val="000000"/>
        </w:rPr>
        <w:t>2. Не являются объектами налогообложения:</w:t>
      </w:r>
    </w:p>
    <w:p w:rsidR="00F56D75" w:rsidRPr="00F56D75" w:rsidRDefault="00F56D75" w:rsidP="005C0A7E">
      <w:pPr>
        <w:shd w:val="clear" w:color="auto" w:fill="FFFFFF"/>
        <w:ind w:firstLine="400"/>
        <w:jc w:val="both"/>
        <w:textAlignment w:val="baseline"/>
        <w:rPr>
          <w:rFonts w:eastAsia="Times New Roman"/>
          <w:color w:val="000000"/>
        </w:rPr>
      </w:pPr>
      <w:r w:rsidRPr="00F56D75">
        <w:rPr>
          <w:rFonts w:eastAsia="Times New Roman"/>
          <w:color w:val="000000"/>
        </w:rPr>
        <w:t>1) карьерные автосамосвалы грузоподъемностью 40 тонн и выше;</w:t>
      </w:r>
    </w:p>
    <w:p w:rsidR="00F56D75" w:rsidRPr="00F56D75" w:rsidRDefault="00F56D75" w:rsidP="005C0A7E">
      <w:pPr>
        <w:shd w:val="clear" w:color="auto" w:fill="FFFFFF"/>
        <w:ind w:firstLine="400"/>
        <w:jc w:val="both"/>
        <w:textAlignment w:val="baseline"/>
        <w:rPr>
          <w:rFonts w:eastAsia="Times New Roman"/>
          <w:color w:val="000000"/>
        </w:rPr>
      </w:pPr>
      <w:r w:rsidRPr="00F56D75">
        <w:rPr>
          <w:rFonts w:eastAsia="Times New Roman"/>
          <w:color w:val="000000"/>
        </w:rPr>
        <w:t>2) специализированные медицинские транспортные средства;</w:t>
      </w:r>
    </w:p>
    <w:p w:rsidR="00F56D75" w:rsidRPr="00F56D75" w:rsidRDefault="00F56D75" w:rsidP="005C0A7E">
      <w:pPr>
        <w:shd w:val="clear" w:color="auto" w:fill="FFFFFF"/>
        <w:ind w:firstLine="400"/>
        <w:jc w:val="both"/>
        <w:textAlignment w:val="baseline"/>
        <w:rPr>
          <w:rFonts w:eastAsia="Times New Roman"/>
          <w:color w:val="000000"/>
        </w:rPr>
      </w:pPr>
      <w:r w:rsidRPr="00F56D75">
        <w:rPr>
          <w:rFonts w:eastAsia="Times New Roman"/>
          <w:color w:val="000000"/>
        </w:rPr>
        <w:t>3) морские суда, зарегистрированные в международном судовом реестре Республики Казахстан;</w:t>
      </w:r>
    </w:p>
    <w:p w:rsidR="00F56D75" w:rsidRPr="00F56D75" w:rsidRDefault="00F56D75" w:rsidP="005C0A7E">
      <w:pPr>
        <w:shd w:val="clear" w:color="auto" w:fill="FFFFFF"/>
        <w:ind w:firstLine="400"/>
        <w:jc w:val="both"/>
        <w:textAlignment w:val="baseline"/>
        <w:rPr>
          <w:rFonts w:eastAsia="Times New Roman"/>
          <w:color w:val="000000"/>
        </w:rPr>
      </w:pPr>
      <w:r w:rsidRPr="00F56D75">
        <w:rPr>
          <w:rFonts w:eastAsia="Times New Roman"/>
          <w:color w:val="000000"/>
        </w:rPr>
        <w:t>4) специальные автомобили, являющиеся объектом обложения налогом на имущество.</w:t>
      </w:r>
    </w:p>
    <w:p w:rsidR="00F56D75" w:rsidRDefault="00F56D75" w:rsidP="005C0A7E">
      <w:pPr>
        <w:pStyle w:val="pj"/>
        <w:rPr>
          <w:b/>
        </w:rPr>
      </w:pPr>
      <w:r>
        <w:rPr>
          <w:b/>
        </w:rPr>
        <w:t xml:space="preserve">Исчисление налога производится согласно ставок </w:t>
      </w:r>
      <w:r w:rsidR="001A22B4">
        <w:rPr>
          <w:b/>
        </w:rPr>
        <w:t>установленных в</w:t>
      </w:r>
      <w:r>
        <w:rPr>
          <w:b/>
        </w:rPr>
        <w:t xml:space="preserve"> ст. 492 НК РК.</w:t>
      </w:r>
    </w:p>
    <w:p w:rsidR="00F56D75" w:rsidRPr="00F56D75" w:rsidRDefault="00F56D75" w:rsidP="005C0A7E">
      <w:pPr>
        <w:jc w:val="both"/>
        <w:rPr>
          <w:rFonts w:eastAsia="Times New Roman"/>
        </w:rPr>
      </w:pPr>
      <w:r>
        <w:rPr>
          <w:b/>
        </w:rPr>
        <w:t xml:space="preserve">Согласно ст. 494 </w:t>
      </w:r>
      <w:r>
        <w:rPr>
          <w:shd w:val="clear" w:color="auto" w:fill="FFFFFF"/>
        </w:rPr>
        <w:t>организация</w:t>
      </w:r>
      <w:r>
        <w:rPr>
          <w:color w:val="000000"/>
          <w:shd w:val="clear" w:color="auto" w:fill="FFFFFF"/>
        </w:rPr>
        <w:t xml:space="preserve"> производ</w:t>
      </w:r>
      <w:r>
        <w:rPr>
          <w:shd w:val="clear" w:color="auto" w:fill="FFFFFF"/>
        </w:rPr>
        <w:t>и</w:t>
      </w:r>
      <w:r>
        <w:rPr>
          <w:color w:val="000000"/>
          <w:shd w:val="clear" w:color="auto" w:fill="FFFFFF"/>
        </w:rPr>
        <w:t>т уплату сумм текущих платежей по месту регистрации объектов обложения посредством внесения текущих платежей не позднее 5 июля</w:t>
      </w:r>
      <w:r w:rsidR="005C0A7E">
        <w:rPr>
          <w:color w:val="000000"/>
          <w:shd w:val="clear" w:color="auto" w:fill="FFFFFF"/>
        </w:rPr>
        <w:t>.</w:t>
      </w:r>
    </w:p>
    <w:p w:rsidR="00F56D75" w:rsidRPr="00F56D75" w:rsidRDefault="00F56D75" w:rsidP="005C0A7E">
      <w:pPr>
        <w:shd w:val="clear" w:color="auto" w:fill="FFFFFF"/>
        <w:ind w:firstLine="400"/>
        <w:jc w:val="both"/>
        <w:textAlignment w:val="baseline"/>
        <w:rPr>
          <w:rFonts w:eastAsia="Times New Roman"/>
          <w:color w:val="000000"/>
        </w:rPr>
      </w:pPr>
      <w:r>
        <w:rPr>
          <w:rFonts w:eastAsia="Times New Roman"/>
          <w:color w:val="000000"/>
        </w:rPr>
        <w:t>Согласно статьи 496 НК РК</w:t>
      </w:r>
      <w:r w:rsidR="005C0A7E">
        <w:rPr>
          <w:rFonts w:eastAsia="Times New Roman"/>
          <w:color w:val="000000"/>
        </w:rPr>
        <w:t xml:space="preserve"> организация</w:t>
      </w:r>
      <w:r w:rsidRPr="00F56D75">
        <w:rPr>
          <w:rFonts w:eastAsia="Times New Roman"/>
          <w:color w:val="000000"/>
        </w:rPr>
        <w:t xml:space="preserve"> представля</w:t>
      </w:r>
      <w:r w:rsidR="005C0A7E">
        <w:rPr>
          <w:rFonts w:eastAsia="Times New Roman"/>
          <w:color w:val="000000"/>
        </w:rPr>
        <w:t>ет</w:t>
      </w:r>
      <w:r w:rsidRPr="00F56D75">
        <w:rPr>
          <w:rFonts w:eastAsia="Times New Roman"/>
          <w:color w:val="000000"/>
        </w:rPr>
        <w:t xml:space="preserve"> в налоговые органы по месту регистрации объектов налогообложения </w:t>
      </w:r>
      <w:hyperlink r:id="rId86" w:tooltip="Правила составления налоговой отчетности " w:history="1">
        <w:r w:rsidRPr="00F56D75">
          <w:rPr>
            <w:rFonts w:eastAsia="Times New Roman"/>
            <w:color w:val="000080"/>
            <w:u w:val="single"/>
          </w:rPr>
          <w:t>расчет текущих платежей</w:t>
        </w:r>
      </w:hyperlink>
      <w:r w:rsidRPr="00F56D75">
        <w:rPr>
          <w:rFonts w:eastAsia="Times New Roman"/>
          <w:color w:val="000000"/>
        </w:rPr>
        <w:t> по налогу на транспортные средства не позднее 5 июля текущего налогового периода, а также </w:t>
      </w:r>
      <w:hyperlink r:id="rId87" w:history="1">
        <w:r w:rsidRPr="00F56D75">
          <w:rPr>
            <w:rFonts w:eastAsia="Times New Roman"/>
            <w:color w:val="000080"/>
            <w:u w:val="single"/>
          </w:rPr>
          <w:t>декларацию</w:t>
        </w:r>
      </w:hyperlink>
      <w:r w:rsidRPr="00F56D75">
        <w:rPr>
          <w:rFonts w:eastAsia="Times New Roman"/>
          <w:color w:val="000000"/>
        </w:rPr>
        <w:t> не позднее 31 марта года, следующего за отчетным.</w:t>
      </w:r>
    </w:p>
    <w:p w:rsidR="00F56D75" w:rsidRPr="005519F6" w:rsidRDefault="00F56D75" w:rsidP="005C0A7E">
      <w:pPr>
        <w:pStyle w:val="pj"/>
        <w:rPr>
          <w:b/>
        </w:rPr>
      </w:pPr>
    </w:p>
    <w:p w:rsidR="00F56D75" w:rsidRPr="005C0A7E" w:rsidRDefault="00F56D75" w:rsidP="005C0A7E">
      <w:pPr>
        <w:pStyle w:val="pj"/>
        <w:rPr>
          <w:b/>
        </w:rPr>
      </w:pPr>
      <w:r w:rsidRPr="005C0A7E">
        <w:rPr>
          <w:b/>
        </w:rPr>
        <w:t>Сведения о транспортных средствах Предприятия.</w:t>
      </w:r>
    </w:p>
    <w:p w:rsidR="005C0A7E" w:rsidRPr="005519F6" w:rsidRDefault="005C0A7E" w:rsidP="005C0A7E">
      <w:pPr>
        <w:pStyle w:val="pj"/>
      </w:pPr>
    </w:p>
    <w:tbl>
      <w:tblPr>
        <w:tblStyle w:val="aa"/>
        <w:tblW w:w="9510" w:type="dxa"/>
        <w:tblLayout w:type="fixed"/>
        <w:tblLook w:val="04A0" w:firstRow="1" w:lastRow="0" w:firstColumn="1" w:lastColumn="0" w:noHBand="0" w:noVBand="1"/>
      </w:tblPr>
      <w:tblGrid>
        <w:gridCol w:w="3221"/>
        <w:gridCol w:w="1614"/>
        <w:gridCol w:w="1539"/>
        <w:gridCol w:w="3136"/>
      </w:tblGrid>
      <w:tr w:rsidR="00F56D75" w:rsidRPr="005519F6" w:rsidTr="00F56D75">
        <w:trPr>
          <w:trHeight w:val="694"/>
        </w:trPr>
        <w:tc>
          <w:tcPr>
            <w:tcW w:w="3221" w:type="dxa"/>
          </w:tcPr>
          <w:p w:rsidR="00F56D75" w:rsidRPr="005519F6" w:rsidRDefault="00F56D75" w:rsidP="005C0A7E">
            <w:pPr>
              <w:pStyle w:val="pj"/>
            </w:pPr>
            <w:r w:rsidRPr="005519F6">
              <w:t>Наименование марки автомобиля</w:t>
            </w:r>
          </w:p>
        </w:tc>
        <w:tc>
          <w:tcPr>
            <w:tcW w:w="1614" w:type="dxa"/>
          </w:tcPr>
          <w:p w:rsidR="00F56D75" w:rsidRPr="005519F6" w:rsidRDefault="00F56D75" w:rsidP="005C0A7E">
            <w:pPr>
              <w:pStyle w:val="pj"/>
            </w:pPr>
            <w:r w:rsidRPr="005519F6">
              <w:t>Год выпуска</w:t>
            </w:r>
          </w:p>
        </w:tc>
        <w:tc>
          <w:tcPr>
            <w:tcW w:w="1539" w:type="dxa"/>
          </w:tcPr>
          <w:p w:rsidR="00F56D75" w:rsidRPr="005519F6" w:rsidRDefault="00F56D75" w:rsidP="005C0A7E">
            <w:pPr>
              <w:pStyle w:val="pj"/>
            </w:pPr>
            <w:r w:rsidRPr="005519F6">
              <w:t>Гос. номер</w:t>
            </w:r>
          </w:p>
        </w:tc>
        <w:tc>
          <w:tcPr>
            <w:tcW w:w="3136" w:type="dxa"/>
          </w:tcPr>
          <w:p w:rsidR="00F56D75" w:rsidRDefault="00F56D75" w:rsidP="005C0A7E">
            <w:pPr>
              <w:pStyle w:val="pj"/>
            </w:pPr>
            <w:r>
              <w:t>Номер кузова</w:t>
            </w:r>
          </w:p>
        </w:tc>
      </w:tr>
      <w:tr w:rsidR="00F56D75" w:rsidRPr="005519F6" w:rsidTr="00F56D75">
        <w:trPr>
          <w:trHeight w:val="898"/>
        </w:trPr>
        <w:tc>
          <w:tcPr>
            <w:tcW w:w="3221" w:type="dxa"/>
          </w:tcPr>
          <w:p w:rsidR="00F56D75" w:rsidRPr="003330B2" w:rsidRDefault="00F56D75" w:rsidP="005C0A7E">
            <w:pPr>
              <w:pStyle w:val="pj"/>
              <w:ind w:firstLine="0"/>
            </w:pPr>
            <w:r>
              <w:t>ГАЗ 53</w:t>
            </w:r>
            <w:r>
              <w:rPr>
                <w:lang w:val="en-US"/>
              </w:rPr>
              <w:t xml:space="preserve"> (</w:t>
            </w:r>
            <w:r>
              <w:t>желтый)</w:t>
            </w:r>
          </w:p>
        </w:tc>
        <w:tc>
          <w:tcPr>
            <w:tcW w:w="1614" w:type="dxa"/>
          </w:tcPr>
          <w:p w:rsidR="00F56D75" w:rsidRPr="00566B9C" w:rsidRDefault="00F56D75" w:rsidP="005C0A7E">
            <w:pPr>
              <w:pStyle w:val="pj"/>
              <w:ind w:firstLine="0"/>
              <w:rPr>
                <w:lang w:val="en-US"/>
              </w:rPr>
            </w:pPr>
          </w:p>
        </w:tc>
        <w:tc>
          <w:tcPr>
            <w:tcW w:w="1539" w:type="dxa"/>
          </w:tcPr>
          <w:p w:rsidR="00F56D75" w:rsidRPr="003330B2" w:rsidRDefault="00F56D75" w:rsidP="005C0A7E">
            <w:pPr>
              <w:pStyle w:val="pj"/>
              <w:ind w:firstLine="0"/>
              <w:rPr>
                <w:lang w:val="en-US"/>
              </w:rPr>
            </w:pPr>
            <w:r>
              <w:t>079</w:t>
            </w:r>
            <w:r>
              <w:rPr>
                <w:lang w:val="en-US"/>
              </w:rPr>
              <w:t>AZ10</w:t>
            </w:r>
          </w:p>
        </w:tc>
        <w:tc>
          <w:tcPr>
            <w:tcW w:w="3136" w:type="dxa"/>
          </w:tcPr>
          <w:p w:rsidR="00F56D75" w:rsidRPr="00D23AA9" w:rsidRDefault="00F56D75" w:rsidP="005C0A7E">
            <w:pPr>
              <w:pStyle w:val="pj"/>
              <w:rPr>
                <w:lang w:val="en-US"/>
              </w:rPr>
            </w:pPr>
          </w:p>
        </w:tc>
      </w:tr>
      <w:tr w:rsidR="00F56D75" w:rsidRPr="005519F6" w:rsidTr="00F56D75">
        <w:trPr>
          <w:trHeight w:val="898"/>
        </w:trPr>
        <w:tc>
          <w:tcPr>
            <w:tcW w:w="3221" w:type="dxa"/>
          </w:tcPr>
          <w:p w:rsidR="00F56D75" w:rsidRPr="004730F0" w:rsidRDefault="00F56D75" w:rsidP="005C0A7E">
            <w:pPr>
              <w:pStyle w:val="pj"/>
              <w:ind w:firstLine="0"/>
            </w:pPr>
            <w:r>
              <w:t>ВАЗ 21213</w:t>
            </w:r>
            <w:r>
              <w:rPr>
                <w:lang w:val="en-US"/>
              </w:rPr>
              <w:t xml:space="preserve"> </w:t>
            </w:r>
            <w:r>
              <w:t>(желтый)</w:t>
            </w:r>
          </w:p>
        </w:tc>
        <w:tc>
          <w:tcPr>
            <w:tcW w:w="1614" w:type="dxa"/>
          </w:tcPr>
          <w:p w:rsidR="00F56D75" w:rsidRPr="00D433BB" w:rsidRDefault="00F56D75" w:rsidP="005C0A7E">
            <w:pPr>
              <w:pStyle w:val="pj"/>
              <w:ind w:firstLine="0"/>
            </w:pPr>
            <w:r>
              <w:t>2001</w:t>
            </w:r>
          </w:p>
        </w:tc>
        <w:tc>
          <w:tcPr>
            <w:tcW w:w="1539" w:type="dxa"/>
          </w:tcPr>
          <w:p w:rsidR="00F56D75" w:rsidRPr="004730F0" w:rsidRDefault="00F56D75" w:rsidP="005C0A7E">
            <w:pPr>
              <w:pStyle w:val="pj"/>
              <w:ind w:firstLine="0"/>
            </w:pPr>
            <w:r>
              <w:t>308ВС10</w:t>
            </w:r>
          </w:p>
        </w:tc>
        <w:tc>
          <w:tcPr>
            <w:tcW w:w="3136" w:type="dxa"/>
          </w:tcPr>
          <w:p w:rsidR="00F56D75" w:rsidRDefault="00F56D75" w:rsidP="005C0A7E">
            <w:pPr>
              <w:pStyle w:val="pj"/>
              <w:rPr>
                <w:lang w:val="en-US"/>
              </w:rPr>
            </w:pPr>
            <w:r>
              <w:rPr>
                <w:lang w:val="en-US"/>
              </w:rPr>
              <w:t>XTA21213021616753</w:t>
            </w:r>
          </w:p>
        </w:tc>
      </w:tr>
      <w:tr w:rsidR="00F56D75" w:rsidRPr="005519F6" w:rsidTr="00F56D75">
        <w:trPr>
          <w:trHeight w:val="898"/>
        </w:trPr>
        <w:tc>
          <w:tcPr>
            <w:tcW w:w="3221" w:type="dxa"/>
          </w:tcPr>
          <w:p w:rsidR="00F56D75" w:rsidRPr="007837E5" w:rsidRDefault="00F56D75" w:rsidP="005C0A7E">
            <w:pPr>
              <w:pStyle w:val="pj"/>
              <w:ind w:firstLine="0"/>
              <w:rPr>
                <w:lang w:val="en-US"/>
              </w:rPr>
            </w:pPr>
            <w:r>
              <w:rPr>
                <w:lang w:val="en-US"/>
              </w:rPr>
              <w:t>ВАЗ 21310 (</w:t>
            </w:r>
            <w:proofErr w:type="spellStart"/>
            <w:r>
              <w:rPr>
                <w:lang w:val="en-US"/>
              </w:rPr>
              <w:t>голубой</w:t>
            </w:r>
            <w:proofErr w:type="spellEnd"/>
            <w:r w:rsidRPr="004730F0">
              <w:rPr>
                <w:lang w:val="en-US"/>
              </w:rPr>
              <w:t>)</w:t>
            </w:r>
          </w:p>
        </w:tc>
        <w:tc>
          <w:tcPr>
            <w:tcW w:w="1614" w:type="dxa"/>
          </w:tcPr>
          <w:p w:rsidR="00F56D75" w:rsidRDefault="00F56D75" w:rsidP="005C0A7E">
            <w:pPr>
              <w:pStyle w:val="pj"/>
            </w:pPr>
            <w:r>
              <w:t>2007</w:t>
            </w:r>
          </w:p>
        </w:tc>
        <w:tc>
          <w:tcPr>
            <w:tcW w:w="1539" w:type="dxa"/>
          </w:tcPr>
          <w:p w:rsidR="00F56D75" w:rsidRPr="0017497B" w:rsidRDefault="00F56D75" w:rsidP="005C0A7E">
            <w:pPr>
              <w:pStyle w:val="pj"/>
              <w:ind w:firstLine="0"/>
              <w:rPr>
                <w:lang w:val="en-US"/>
              </w:rPr>
            </w:pPr>
            <w:r>
              <w:rPr>
                <w:lang w:val="en-US"/>
              </w:rPr>
              <w:t>307</w:t>
            </w:r>
            <w:r w:rsidRPr="004730F0">
              <w:rPr>
                <w:lang w:val="en-US"/>
              </w:rPr>
              <w:t>ВС10</w:t>
            </w:r>
          </w:p>
        </w:tc>
        <w:tc>
          <w:tcPr>
            <w:tcW w:w="3136" w:type="dxa"/>
          </w:tcPr>
          <w:p w:rsidR="00F56D75" w:rsidRPr="004730F0" w:rsidRDefault="00F56D75" w:rsidP="005C0A7E">
            <w:pPr>
              <w:pStyle w:val="pj"/>
            </w:pPr>
            <w:r w:rsidRPr="004730F0">
              <w:rPr>
                <w:lang w:val="en-US"/>
              </w:rPr>
              <w:t>XTA21</w:t>
            </w:r>
            <w:r>
              <w:t>310070083723</w:t>
            </w:r>
          </w:p>
        </w:tc>
      </w:tr>
      <w:tr w:rsidR="00F56D75" w:rsidRPr="005519F6" w:rsidTr="00F56D75">
        <w:trPr>
          <w:trHeight w:val="898"/>
        </w:trPr>
        <w:tc>
          <w:tcPr>
            <w:tcW w:w="3221" w:type="dxa"/>
          </w:tcPr>
          <w:p w:rsidR="00F56D75" w:rsidRPr="004730F0" w:rsidRDefault="00F56D75" w:rsidP="005C0A7E">
            <w:pPr>
              <w:pStyle w:val="pj"/>
              <w:ind w:firstLine="0"/>
            </w:pPr>
            <w:r>
              <w:t>ВАЗ 21060</w:t>
            </w:r>
            <w:r>
              <w:rPr>
                <w:lang w:val="en-US"/>
              </w:rPr>
              <w:t xml:space="preserve"> (</w:t>
            </w:r>
            <w:r>
              <w:t>белый)</w:t>
            </w:r>
          </w:p>
        </w:tc>
        <w:tc>
          <w:tcPr>
            <w:tcW w:w="1614" w:type="dxa"/>
          </w:tcPr>
          <w:p w:rsidR="00F56D75" w:rsidRPr="004730F0" w:rsidRDefault="00F56D75" w:rsidP="005C0A7E">
            <w:pPr>
              <w:pStyle w:val="pj"/>
            </w:pPr>
            <w:r>
              <w:t>2005</w:t>
            </w:r>
          </w:p>
        </w:tc>
        <w:tc>
          <w:tcPr>
            <w:tcW w:w="1539" w:type="dxa"/>
          </w:tcPr>
          <w:p w:rsidR="00F56D75" w:rsidRPr="004730F0" w:rsidRDefault="00F56D75" w:rsidP="005C0A7E">
            <w:pPr>
              <w:pStyle w:val="pj"/>
              <w:ind w:firstLine="0"/>
              <w:rPr>
                <w:lang w:val="en-US"/>
              </w:rPr>
            </w:pPr>
            <w:r>
              <w:t>309</w:t>
            </w:r>
            <w:r>
              <w:rPr>
                <w:lang w:val="en-US"/>
              </w:rPr>
              <w:t>BC10</w:t>
            </w:r>
          </w:p>
        </w:tc>
        <w:tc>
          <w:tcPr>
            <w:tcW w:w="3136" w:type="dxa"/>
          </w:tcPr>
          <w:p w:rsidR="00F56D75" w:rsidRDefault="00F56D75" w:rsidP="005C0A7E">
            <w:pPr>
              <w:pStyle w:val="pj"/>
              <w:rPr>
                <w:lang w:val="en-US"/>
              </w:rPr>
            </w:pPr>
            <w:r>
              <w:rPr>
                <w:lang w:val="en-US"/>
              </w:rPr>
              <w:t>XTK21060050121082</w:t>
            </w:r>
          </w:p>
        </w:tc>
      </w:tr>
      <w:tr w:rsidR="00F56D75" w:rsidRPr="005519F6" w:rsidTr="00F56D75">
        <w:trPr>
          <w:trHeight w:val="898"/>
        </w:trPr>
        <w:tc>
          <w:tcPr>
            <w:tcW w:w="3221" w:type="dxa"/>
          </w:tcPr>
          <w:p w:rsidR="00F56D75" w:rsidRPr="004730F0" w:rsidRDefault="00F56D75" w:rsidP="005C0A7E">
            <w:pPr>
              <w:pStyle w:val="pj"/>
              <w:ind w:firstLine="0"/>
            </w:pPr>
            <w:r>
              <w:lastRenderedPageBreak/>
              <w:t>УАЗ 39629-016</w:t>
            </w:r>
            <w:r>
              <w:rPr>
                <w:lang w:val="en-US"/>
              </w:rPr>
              <w:t xml:space="preserve"> </w:t>
            </w:r>
            <w:r>
              <w:t>(серый)</w:t>
            </w:r>
          </w:p>
        </w:tc>
        <w:tc>
          <w:tcPr>
            <w:tcW w:w="1614" w:type="dxa"/>
          </w:tcPr>
          <w:p w:rsidR="00F56D75" w:rsidRPr="004730F0" w:rsidRDefault="00F56D75" w:rsidP="005C0A7E">
            <w:pPr>
              <w:pStyle w:val="pj"/>
            </w:pPr>
            <w:r>
              <w:t>2005</w:t>
            </w:r>
          </w:p>
        </w:tc>
        <w:tc>
          <w:tcPr>
            <w:tcW w:w="1539" w:type="dxa"/>
          </w:tcPr>
          <w:p w:rsidR="00F56D75" w:rsidRPr="004730F0" w:rsidRDefault="00F56D75" w:rsidP="005C0A7E">
            <w:pPr>
              <w:pStyle w:val="pj"/>
              <w:ind w:firstLine="0"/>
              <w:rPr>
                <w:lang w:val="en-US"/>
              </w:rPr>
            </w:pPr>
            <w:r>
              <w:t>429</w:t>
            </w:r>
            <w:r>
              <w:rPr>
                <w:lang w:val="en-US"/>
              </w:rPr>
              <w:t>BC10</w:t>
            </w:r>
          </w:p>
        </w:tc>
        <w:tc>
          <w:tcPr>
            <w:tcW w:w="3136" w:type="dxa"/>
          </w:tcPr>
          <w:p w:rsidR="00F56D75" w:rsidRDefault="00F56D75" w:rsidP="005C0A7E">
            <w:pPr>
              <w:pStyle w:val="pj"/>
              <w:rPr>
                <w:lang w:val="en-US"/>
              </w:rPr>
            </w:pPr>
          </w:p>
        </w:tc>
      </w:tr>
      <w:tr w:rsidR="00F56D75" w:rsidRPr="005519F6" w:rsidTr="00F56D75">
        <w:trPr>
          <w:trHeight w:val="898"/>
        </w:trPr>
        <w:tc>
          <w:tcPr>
            <w:tcW w:w="3221" w:type="dxa"/>
          </w:tcPr>
          <w:p w:rsidR="00F56D75" w:rsidRPr="000F2BFD" w:rsidRDefault="00F56D75" w:rsidP="005C0A7E">
            <w:pPr>
              <w:pStyle w:val="pj"/>
              <w:ind w:firstLine="0"/>
            </w:pPr>
            <w:r>
              <w:t xml:space="preserve">ПР. </w:t>
            </w:r>
            <w:proofErr w:type="spellStart"/>
            <w:r>
              <w:t>Сзап</w:t>
            </w:r>
            <w:proofErr w:type="spellEnd"/>
            <w:r>
              <w:t xml:space="preserve"> 8305</w:t>
            </w:r>
            <w:r>
              <w:rPr>
                <w:lang w:val="en-US"/>
              </w:rPr>
              <w:t xml:space="preserve"> (</w:t>
            </w:r>
            <w:r>
              <w:t>белый)</w:t>
            </w:r>
          </w:p>
        </w:tc>
        <w:tc>
          <w:tcPr>
            <w:tcW w:w="1614" w:type="dxa"/>
          </w:tcPr>
          <w:p w:rsidR="00F56D75" w:rsidRPr="006F1F68" w:rsidRDefault="00F56D75" w:rsidP="005C0A7E">
            <w:pPr>
              <w:pStyle w:val="pj"/>
            </w:pPr>
            <w:r>
              <w:t>2011</w:t>
            </w:r>
          </w:p>
        </w:tc>
        <w:tc>
          <w:tcPr>
            <w:tcW w:w="1539" w:type="dxa"/>
          </w:tcPr>
          <w:p w:rsidR="00F56D75" w:rsidRPr="004730F0" w:rsidRDefault="00F56D75" w:rsidP="005C0A7E">
            <w:pPr>
              <w:pStyle w:val="pj"/>
              <w:ind w:firstLine="0"/>
              <w:rPr>
                <w:lang w:val="en-US"/>
              </w:rPr>
            </w:pPr>
            <w:r>
              <w:t>03</w:t>
            </w:r>
            <w:r>
              <w:rPr>
                <w:lang w:val="en-US"/>
              </w:rPr>
              <w:t>FFA10</w:t>
            </w:r>
          </w:p>
        </w:tc>
        <w:tc>
          <w:tcPr>
            <w:tcW w:w="3136" w:type="dxa"/>
          </w:tcPr>
          <w:p w:rsidR="00F56D75" w:rsidRDefault="00F56D75" w:rsidP="005C0A7E">
            <w:pPr>
              <w:pStyle w:val="pj"/>
              <w:rPr>
                <w:lang w:val="en-US"/>
              </w:rPr>
            </w:pPr>
            <w:r>
              <w:rPr>
                <w:lang w:val="en-US"/>
              </w:rPr>
              <w:t>X1W830500B0003797</w:t>
            </w:r>
          </w:p>
        </w:tc>
      </w:tr>
      <w:tr w:rsidR="00F56D75" w:rsidRPr="005519F6" w:rsidTr="00F56D75">
        <w:trPr>
          <w:trHeight w:val="898"/>
        </w:trPr>
        <w:tc>
          <w:tcPr>
            <w:tcW w:w="3221" w:type="dxa"/>
          </w:tcPr>
          <w:p w:rsidR="00F56D75" w:rsidRPr="00C11C3F" w:rsidRDefault="00F56D75" w:rsidP="005C0A7E">
            <w:pPr>
              <w:pStyle w:val="pj"/>
              <w:ind w:firstLine="0"/>
            </w:pPr>
            <w:proofErr w:type="spellStart"/>
            <w:r>
              <w:t>Камаз</w:t>
            </w:r>
            <w:proofErr w:type="spellEnd"/>
            <w:r>
              <w:t xml:space="preserve"> 65117 1029</w:t>
            </w:r>
            <w:r>
              <w:rPr>
                <w:lang w:val="en-US"/>
              </w:rPr>
              <w:t xml:space="preserve"> </w:t>
            </w:r>
            <w:r>
              <w:t>(белый)</w:t>
            </w:r>
          </w:p>
        </w:tc>
        <w:tc>
          <w:tcPr>
            <w:tcW w:w="1614" w:type="dxa"/>
          </w:tcPr>
          <w:p w:rsidR="00F56D75" w:rsidRPr="006F1F68" w:rsidRDefault="00F56D75" w:rsidP="005C0A7E">
            <w:pPr>
              <w:pStyle w:val="pj"/>
            </w:pPr>
            <w:r>
              <w:t>2011</w:t>
            </w:r>
          </w:p>
        </w:tc>
        <w:tc>
          <w:tcPr>
            <w:tcW w:w="1539" w:type="dxa"/>
          </w:tcPr>
          <w:p w:rsidR="00F56D75" w:rsidRPr="00C11C3F" w:rsidRDefault="00F56D75" w:rsidP="005C0A7E">
            <w:pPr>
              <w:pStyle w:val="pj"/>
              <w:ind w:firstLine="0"/>
              <w:rPr>
                <w:lang w:val="en-US"/>
              </w:rPr>
            </w:pPr>
            <w:r>
              <w:t>630</w:t>
            </w:r>
            <w:r>
              <w:rPr>
                <w:lang w:val="en-US"/>
              </w:rPr>
              <w:t>AX10</w:t>
            </w:r>
          </w:p>
        </w:tc>
        <w:tc>
          <w:tcPr>
            <w:tcW w:w="3136" w:type="dxa"/>
          </w:tcPr>
          <w:p w:rsidR="00F56D75" w:rsidRDefault="00F56D75" w:rsidP="005C0A7E">
            <w:pPr>
              <w:pStyle w:val="pj"/>
              <w:rPr>
                <w:lang w:val="en-US"/>
              </w:rPr>
            </w:pPr>
            <w:r>
              <w:rPr>
                <w:lang w:val="en-US"/>
              </w:rPr>
              <w:t>XTC651170B1212303</w:t>
            </w:r>
          </w:p>
        </w:tc>
      </w:tr>
      <w:tr w:rsidR="00F56D75" w:rsidRPr="005519F6" w:rsidTr="00F56D75">
        <w:trPr>
          <w:trHeight w:val="898"/>
        </w:trPr>
        <w:tc>
          <w:tcPr>
            <w:tcW w:w="3221" w:type="dxa"/>
          </w:tcPr>
          <w:p w:rsidR="00F56D75" w:rsidRDefault="00F56D75" w:rsidP="005C0A7E">
            <w:pPr>
              <w:pStyle w:val="pj"/>
              <w:ind w:firstLine="0"/>
            </w:pPr>
            <w:r>
              <w:t>ГАЗ-2705-44 (белый)</w:t>
            </w:r>
          </w:p>
        </w:tc>
        <w:tc>
          <w:tcPr>
            <w:tcW w:w="1614" w:type="dxa"/>
          </w:tcPr>
          <w:p w:rsidR="00F56D75" w:rsidRDefault="00F56D75" w:rsidP="005C0A7E">
            <w:pPr>
              <w:pStyle w:val="pj"/>
            </w:pPr>
            <w:r>
              <w:t>2001</w:t>
            </w:r>
          </w:p>
        </w:tc>
        <w:tc>
          <w:tcPr>
            <w:tcW w:w="1539" w:type="dxa"/>
          </w:tcPr>
          <w:p w:rsidR="00F56D75" w:rsidRPr="00C11C3F" w:rsidRDefault="00F56D75" w:rsidP="005C0A7E">
            <w:pPr>
              <w:pStyle w:val="pj"/>
              <w:ind w:firstLine="0"/>
              <w:rPr>
                <w:lang w:val="en-US"/>
              </w:rPr>
            </w:pPr>
            <w:r>
              <w:t>244</w:t>
            </w:r>
            <w:r>
              <w:rPr>
                <w:lang w:val="en-US"/>
              </w:rPr>
              <w:t>AZ10</w:t>
            </w:r>
          </w:p>
        </w:tc>
        <w:tc>
          <w:tcPr>
            <w:tcW w:w="3136" w:type="dxa"/>
          </w:tcPr>
          <w:p w:rsidR="00F56D75" w:rsidRDefault="00F56D75" w:rsidP="005C0A7E">
            <w:pPr>
              <w:pStyle w:val="pj"/>
              <w:rPr>
                <w:lang w:val="en-US"/>
              </w:rPr>
            </w:pPr>
            <w:r>
              <w:rPr>
                <w:lang w:val="en-US"/>
              </w:rPr>
              <w:t>27050010024073</w:t>
            </w:r>
          </w:p>
        </w:tc>
      </w:tr>
      <w:tr w:rsidR="00F56D75" w:rsidRPr="005519F6" w:rsidTr="00F56D75">
        <w:trPr>
          <w:trHeight w:val="898"/>
        </w:trPr>
        <w:tc>
          <w:tcPr>
            <w:tcW w:w="3221" w:type="dxa"/>
          </w:tcPr>
          <w:p w:rsidR="00F56D75" w:rsidRPr="00CA62B3" w:rsidRDefault="00F56D75" w:rsidP="005C0A7E">
            <w:pPr>
              <w:pStyle w:val="pj"/>
              <w:ind w:firstLine="0"/>
            </w:pPr>
            <w:r>
              <w:t>ВАЗ 21060</w:t>
            </w:r>
            <w:r>
              <w:rPr>
                <w:lang w:val="en-US"/>
              </w:rPr>
              <w:t xml:space="preserve"> </w:t>
            </w:r>
            <w:r>
              <w:t>(красный)</w:t>
            </w:r>
          </w:p>
        </w:tc>
        <w:tc>
          <w:tcPr>
            <w:tcW w:w="1614" w:type="dxa"/>
          </w:tcPr>
          <w:p w:rsidR="00F56D75" w:rsidRDefault="00F56D75" w:rsidP="005C0A7E">
            <w:pPr>
              <w:pStyle w:val="pj"/>
            </w:pPr>
            <w:r>
              <w:t>2004</w:t>
            </w:r>
          </w:p>
        </w:tc>
        <w:tc>
          <w:tcPr>
            <w:tcW w:w="1539" w:type="dxa"/>
          </w:tcPr>
          <w:p w:rsidR="00F56D75" w:rsidRPr="00C11C3F" w:rsidRDefault="00F56D75" w:rsidP="005C0A7E">
            <w:pPr>
              <w:pStyle w:val="pj"/>
              <w:ind w:firstLine="0"/>
              <w:rPr>
                <w:lang w:val="en-US"/>
              </w:rPr>
            </w:pPr>
            <w:r>
              <w:t>978</w:t>
            </w:r>
            <w:r>
              <w:rPr>
                <w:lang w:val="en-US"/>
              </w:rPr>
              <w:t>AX10</w:t>
            </w:r>
          </w:p>
        </w:tc>
        <w:tc>
          <w:tcPr>
            <w:tcW w:w="3136" w:type="dxa"/>
          </w:tcPr>
          <w:p w:rsidR="00F56D75" w:rsidRDefault="00F56D75" w:rsidP="005C0A7E">
            <w:pPr>
              <w:pStyle w:val="pj"/>
              <w:rPr>
                <w:lang w:val="en-US"/>
              </w:rPr>
            </w:pPr>
            <w:r>
              <w:rPr>
                <w:lang w:val="en-US"/>
              </w:rPr>
              <w:t>XTK21060040086758</w:t>
            </w:r>
          </w:p>
        </w:tc>
      </w:tr>
      <w:tr w:rsidR="00F56D75" w:rsidRPr="005519F6" w:rsidTr="00F56D75">
        <w:trPr>
          <w:trHeight w:val="898"/>
        </w:trPr>
        <w:tc>
          <w:tcPr>
            <w:tcW w:w="3221" w:type="dxa"/>
          </w:tcPr>
          <w:p w:rsidR="00F56D75" w:rsidRDefault="00F56D75" w:rsidP="005C0A7E">
            <w:pPr>
              <w:pStyle w:val="pj"/>
              <w:ind w:firstLine="0"/>
            </w:pPr>
            <w:r>
              <w:t>УАЗ 3962 (белая ночь)</w:t>
            </w:r>
          </w:p>
        </w:tc>
        <w:tc>
          <w:tcPr>
            <w:tcW w:w="1614" w:type="dxa"/>
          </w:tcPr>
          <w:p w:rsidR="00F56D75" w:rsidRDefault="00F56D75" w:rsidP="005C0A7E">
            <w:pPr>
              <w:pStyle w:val="pj"/>
            </w:pPr>
            <w:r>
              <w:t>2001</w:t>
            </w:r>
          </w:p>
        </w:tc>
        <w:tc>
          <w:tcPr>
            <w:tcW w:w="1539" w:type="dxa"/>
          </w:tcPr>
          <w:p w:rsidR="00F56D75" w:rsidRPr="00F17D78" w:rsidRDefault="00F56D75" w:rsidP="005C0A7E">
            <w:pPr>
              <w:pStyle w:val="pj"/>
              <w:ind w:firstLine="0"/>
              <w:rPr>
                <w:lang w:val="en-US"/>
              </w:rPr>
            </w:pPr>
            <w:r>
              <w:t>965</w:t>
            </w:r>
            <w:r>
              <w:rPr>
                <w:lang w:val="en-US"/>
              </w:rPr>
              <w:t>AR10</w:t>
            </w:r>
          </w:p>
        </w:tc>
        <w:tc>
          <w:tcPr>
            <w:tcW w:w="3136" w:type="dxa"/>
          </w:tcPr>
          <w:p w:rsidR="00F56D75" w:rsidRDefault="00F56D75" w:rsidP="005C0A7E">
            <w:pPr>
              <w:pStyle w:val="pj"/>
              <w:rPr>
                <w:lang w:val="en-US"/>
              </w:rPr>
            </w:pPr>
            <w:r>
              <w:rPr>
                <w:lang w:val="en-US"/>
              </w:rPr>
              <w:t>39620010022699</w:t>
            </w:r>
          </w:p>
        </w:tc>
      </w:tr>
      <w:tr w:rsidR="00F56D75" w:rsidRPr="005519F6" w:rsidTr="00F56D75">
        <w:trPr>
          <w:trHeight w:val="898"/>
        </w:trPr>
        <w:tc>
          <w:tcPr>
            <w:tcW w:w="3221" w:type="dxa"/>
          </w:tcPr>
          <w:p w:rsidR="00F56D75" w:rsidRPr="00276A1F" w:rsidRDefault="00F56D75" w:rsidP="005C0A7E">
            <w:pPr>
              <w:pStyle w:val="pj"/>
              <w:ind w:firstLine="0"/>
            </w:pPr>
            <w:r>
              <w:rPr>
                <w:lang w:val="en-US"/>
              </w:rPr>
              <w:t xml:space="preserve">LADA 21310 </w:t>
            </w:r>
            <w:r>
              <w:t>(серый)</w:t>
            </w:r>
          </w:p>
        </w:tc>
        <w:tc>
          <w:tcPr>
            <w:tcW w:w="1614" w:type="dxa"/>
          </w:tcPr>
          <w:p w:rsidR="00F56D75" w:rsidRPr="00276A1F" w:rsidRDefault="00F56D75" w:rsidP="005C0A7E">
            <w:pPr>
              <w:pStyle w:val="pj"/>
              <w:rPr>
                <w:lang w:val="en-US"/>
              </w:rPr>
            </w:pPr>
            <w:r>
              <w:rPr>
                <w:lang w:val="en-US"/>
              </w:rPr>
              <w:t>2010</w:t>
            </w:r>
          </w:p>
        </w:tc>
        <w:tc>
          <w:tcPr>
            <w:tcW w:w="1539" w:type="dxa"/>
          </w:tcPr>
          <w:p w:rsidR="00F56D75" w:rsidRPr="00276A1F" w:rsidRDefault="00F56D75" w:rsidP="005C0A7E">
            <w:pPr>
              <w:pStyle w:val="pj"/>
              <w:ind w:firstLine="0"/>
              <w:rPr>
                <w:lang w:val="en-US"/>
              </w:rPr>
            </w:pPr>
            <w:r>
              <w:rPr>
                <w:lang w:val="en-US"/>
              </w:rPr>
              <w:t>304BC10</w:t>
            </w:r>
          </w:p>
        </w:tc>
        <w:tc>
          <w:tcPr>
            <w:tcW w:w="3136" w:type="dxa"/>
          </w:tcPr>
          <w:p w:rsidR="00F56D75" w:rsidRDefault="00F56D75" w:rsidP="005C0A7E">
            <w:pPr>
              <w:pStyle w:val="pj"/>
              <w:rPr>
                <w:lang w:val="en-US"/>
              </w:rPr>
            </w:pPr>
            <w:r>
              <w:rPr>
                <w:lang w:val="en-US"/>
              </w:rPr>
              <w:t>XTA213100A0110019</w:t>
            </w:r>
          </w:p>
        </w:tc>
      </w:tr>
      <w:tr w:rsidR="00F56D75" w:rsidRPr="005519F6" w:rsidTr="00F56D75">
        <w:trPr>
          <w:trHeight w:val="898"/>
        </w:trPr>
        <w:tc>
          <w:tcPr>
            <w:tcW w:w="3221" w:type="dxa"/>
          </w:tcPr>
          <w:p w:rsidR="00F56D75" w:rsidRPr="00276A1F" w:rsidRDefault="00F56D75" w:rsidP="005C0A7E">
            <w:pPr>
              <w:pStyle w:val="pj"/>
              <w:ind w:firstLine="0"/>
            </w:pPr>
            <w:r>
              <w:t>ВАЗ 21120 (зеленый)</w:t>
            </w:r>
          </w:p>
        </w:tc>
        <w:tc>
          <w:tcPr>
            <w:tcW w:w="1614" w:type="dxa"/>
          </w:tcPr>
          <w:p w:rsidR="00F56D75" w:rsidRPr="00276A1F" w:rsidRDefault="00F56D75" w:rsidP="005C0A7E">
            <w:pPr>
              <w:pStyle w:val="pj"/>
            </w:pPr>
            <w:r>
              <w:t>2003</w:t>
            </w:r>
          </w:p>
        </w:tc>
        <w:tc>
          <w:tcPr>
            <w:tcW w:w="1539" w:type="dxa"/>
          </w:tcPr>
          <w:p w:rsidR="00F56D75" w:rsidRPr="00276A1F" w:rsidRDefault="00F56D75" w:rsidP="005C0A7E">
            <w:pPr>
              <w:pStyle w:val="pj"/>
              <w:ind w:firstLine="0"/>
              <w:rPr>
                <w:lang w:val="en-US"/>
              </w:rPr>
            </w:pPr>
            <w:r>
              <w:t>302</w:t>
            </w:r>
            <w:r>
              <w:rPr>
                <w:lang w:val="en-US"/>
              </w:rPr>
              <w:t>BC10</w:t>
            </w:r>
          </w:p>
        </w:tc>
        <w:tc>
          <w:tcPr>
            <w:tcW w:w="3136" w:type="dxa"/>
          </w:tcPr>
          <w:p w:rsidR="00F56D75" w:rsidRDefault="00F56D75" w:rsidP="005C0A7E">
            <w:pPr>
              <w:pStyle w:val="pj"/>
              <w:rPr>
                <w:lang w:val="en-US"/>
              </w:rPr>
            </w:pPr>
            <w:r>
              <w:rPr>
                <w:lang w:val="en-US"/>
              </w:rPr>
              <w:t>XTA21120040194282</w:t>
            </w:r>
          </w:p>
        </w:tc>
      </w:tr>
      <w:tr w:rsidR="00F56D75" w:rsidRPr="005519F6" w:rsidTr="00F56D75">
        <w:trPr>
          <w:trHeight w:val="898"/>
        </w:trPr>
        <w:tc>
          <w:tcPr>
            <w:tcW w:w="3221" w:type="dxa"/>
          </w:tcPr>
          <w:p w:rsidR="00F56D75" w:rsidRPr="001142C3" w:rsidRDefault="00F56D75" w:rsidP="005C0A7E">
            <w:pPr>
              <w:pStyle w:val="pj"/>
              <w:ind w:firstLine="0"/>
            </w:pPr>
            <w:r>
              <w:rPr>
                <w:lang w:val="en-US"/>
              </w:rPr>
              <w:t>Hyundai H 1</w:t>
            </w:r>
            <w:r>
              <w:t xml:space="preserve"> (белый)</w:t>
            </w:r>
          </w:p>
        </w:tc>
        <w:tc>
          <w:tcPr>
            <w:tcW w:w="1614" w:type="dxa"/>
          </w:tcPr>
          <w:p w:rsidR="00F56D75" w:rsidRPr="00276A1F" w:rsidRDefault="00F56D75" w:rsidP="005C0A7E">
            <w:pPr>
              <w:pStyle w:val="pj"/>
              <w:rPr>
                <w:lang w:val="en-US"/>
              </w:rPr>
            </w:pPr>
            <w:r>
              <w:rPr>
                <w:lang w:val="en-US"/>
              </w:rPr>
              <w:t>2011</w:t>
            </w:r>
          </w:p>
        </w:tc>
        <w:tc>
          <w:tcPr>
            <w:tcW w:w="1539" w:type="dxa"/>
          </w:tcPr>
          <w:p w:rsidR="00F56D75" w:rsidRPr="00276A1F" w:rsidRDefault="00F56D75" w:rsidP="005C0A7E">
            <w:pPr>
              <w:pStyle w:val="pj"/>
              <w:ind w:firstLine="0"/>
              <w:rPr>
                <w:lang w:val="en-US"/>
              </w:rPr>
            </w:pPr>
            <w:r>
              <w:rPr>
                <w:lang w:val="en-US"/>
              </w:rPr>
              <w:t>938AR10</w:t>
            </w:r>
          </w:p>
        </w:tc>
        <w:tc>
          <w:tcPr>
            <w:tcW w:w="3136" w:type="dxa"/>
          </w:tcPr>
          <w:p w:rsidR="00F56D75" w:rsidRDefault="00F56D75" w:rsidP="005C0A7E">
            <w:pPr>
              <w:pStyle w:val="pj"/>
              <w:rPr>
                <w:lang w:val="en-US"/>
              </w:rPr>
            </w:pPr>
            <w:r>
              <w:rPr>
                <w:lang w:val="en-US"/>
              </w:rPr>
              <w:t>KMJWA37RACU443123</w:t>
            </w:r>
          </w:p>
        </w:tc>
      </w:tr>
      <w:tr w:rsidR="00F56D75" w:rsidRPr="005519F6" w:rsidTr="00F56D75">
        <w:trPr>
          <w:trHeight w:val="898"/>
        </w:trPr>
        <w:tc>
          <w:tcPr>
            <w:tcW w:w="3221" w:type="dxa"/>
          </w:tcPr>
          <w:p w:rsidR="00F56D75" w:rsidRPr="001142C3" w:rsidRDefault="00F56D75" w:rsidP="005C0A7E">
            <w:pPr>
              <w:pStyle w:val="pj"/>
              <w:ind w:firstLine="0"/>
            </w:pPr>
            <w:r>
              <w:t>УАЗ 396295 336 (белая ночь)</w:t>
            </w:r>
          </w:p>
        </w:tc>
        <w:tc>
          <w:tcPr>
            <w:tcW w:w="1614" w:type="dxa"/>
          </w:tcPr>
          <w:p w:rsidR="00F56D75" w:rsidRPr="001142C3" w:rsidRDefault="00F56D75" w:rsidP="005C0A7E">
            <w:pPr>
              <w:pStyle w:val="pj"/>
            </w:pPr>
            <w:r>
              <w:t>2011</w:t>
            </w:r>
          </w:p>
        </w:tc>
        <w:tc>
          <w:tcPr>
            <w:tcW w:w="1539" w:type="dxa"/>
          </w:tcPr>
          <w:p w:rsidR="00F56D75" w:rsidRPr="001142C3" w:rsidRDefault="00F56D75" w:rsidP="005C0A7E">
            <w:pPr>
              <w:pStyle w:val="pj"/>
              <w:ind w:firstLine="0"/>
              <w:rPr>
                <w:lang w:val="en-US"/>
              </w:rPr>
            </w:pPr>
            <w:r>
              <w:t>903</w:t>
            </w:r>
            <w:r>
              <w:rPr>
                <w:lang w:val="en-US"/>
              </w:rPr>
              <w:t>AR10</w:t>
            </w:r>
          </w:p>
        </w:tc>
        <w:tc>
          <w:tcPr>
            <w:tcW w:w="3136" w:type="dxa"/>
          </w:tcPr>
          <w:p w:rsidR="00F56D75" w:rsidRDefault="00F56D75" w:rsidP="005C0A7E">
            <w:pPr>
              <w:pStyle w:val="pj"/>
              <w:rPr>
                <w:lang w:val="en-US"/>
              </w:rPr>
            </w:pPr>
            <w:r>
              <w:rPr>
                <w:lang w:val="en-US"/>
              </w:rPr>
              <w:t>396200B0208176</w:t>
            </w:r>
          </w:p>
        </w:tc>
      </w:tr>
      <w:tr w:rsidR="00F56D75" w:rsidRPr="005519F6" w:rsidTr="00F56D75">
        <w:trPr>
          <w:trHeight w:val="898"/>
        </w:trPr>
        <w:tc>
          <w:tcPr>
            <w:tcW w:w="3221" w:type="dxa"/>
          </w:tcPr>
          <w:p w:rsidR="00F56D75" w:rsidRDefault="00F56D75" w:rsidP="005C0A7E">
            <w:pPr>
              <w:pStyle w:val="pj"/>
              <w:ind w:firstLine="0"/>
            </w:pPr>
            <w:r>
              <w:t>ГАЗ 31105 100 (бежевый металлик)</w:t>
            </w:r>
          </w:p>
        </w:tc>
        <w:tc>
          <w:tcPr>
            <w:tcW w:w="1614" w:type="dxa"/>
          </w:tcPr>
          <w:p w:rsidR="00F56D75" w:rsidRDefault="00F56D75" w:rsidP="005C0A7E">
            <w:pPr>
              <w:pStyle w:val="pj"/>
            </w:pPr>
            <w:r>
              <w:t>2007</w:t>
            </w:r>
          </w:p>
        </w:tc>
        <w:tc>
          <w:tcPr>
            <w:tcW w:w="1539" w:type="dxa"/>
          </w:tcPr>
          <w:p w:rsidR="00F56D75" w:rsidRPr="00C820C8" w:rsidRDefault="00F56D75" w:rsidP="005C0A7E">
            <w:pPr>
              <w:pStyle w:val="pj"/>
              <w:ind w:firstLine="0"/>
              <w:rPr>
                <w:lang w:val="en-US"/>
              </w:rPr>
            </w:pPr>
            <w:r>
              <w:t>636</w:t>
            </w:r>
            <w:r>
              <w:rPr>
                <w:lang w:val="en-US"/>
              </w:rPr>
              <w:t>AX10</w:t>
            </w:r>
          </w:p>
        </w:tc>
        <w:tc>
          <w:tcPr>
            <w:tcW w:w="3136" w:type="dxa"/>
          </w:tcPr>
          <w:p w:rsidR="00F56D75" w:rsidRDefault="00F56D75" w:rsidP="005C0A7E">
            <w:pPr>
              <w:pStyle w:val="pj"/>
              <w:rPr>
                <w:lang w:val="en-US"/>
              </w:rPr>
            </w:pPr>
            <w:r>
              <w:rPr>
                <w:lang w:val="en-US"/>
              </w:rPr>
              <w:t>31105070148690</w:t>
            </w:r>
          </w:p>
        </w:tc>
      </w:tr>
      <w:tr w:rsidR="00F56D75" w:rsidRPr="005519F6" w:rsidTr="00F56D75">
        <w:trPr>
          <w:trHeight w:val="898"/>
        </w:trPr>
        <w:tc>
          <w:tcPr>
            <w:tcW w:w="3221" w:type="dxa"/>
          </w:tcPr>
          <w:p w:rsidR="00F56D75" w:rsidRPr="00AB1338" w:rsidRDefault="00F56D75" w:rsidP="005C0A7E">
            <w:pPr>
              <w:pStyle w:val="pj"/>
              <w:ind w:firstLine="0"/>
            </w:pPr>
            <w:r>
              <w:t>УАЗ 396295</w:t>
            </w:r>
            <w:r>
              <w:rPr>
                <w:lang w:val="en-US"/>
              </w:rPr>
              <w:t xml:space="preserve"> </w:t>
            </w:r>
            <w:r>
              <w:t>(серый)</w:t>
            </w:r>
          </w:p>
        </w:tc>
        <w:tc>
          <w:tcPr>
            <w:tcW w:w="1614" w:type="dxa"/>
          </w:tcPr>
          <w:p w:rsidR="00F56D75" w:rsidRDefault="00F56D75" w:rsidP="005C0A7E">
            <w:pPr>
              <w:pStyle w:val="pj"/>
            </w:pPr>
            <w:r>
              <w:t>2018</w:t>
            </w:r>
          </w:p>
        </w:tc>
        <w:tc>
          <w:tcPr>
            <w:tcW w:w="1539" w:type="dxa"/>
          </w:tcPr>
          <w:p w:rsidR="00F56D75" w:rsidRPr="00AB1338" w:rsidRDefault="00F56D75" w:rsidP="005C0A7E">
            <w:pPr>
              <w:pStyle w:val="pj"/>
              <w:ind w:firstLine="0"/>
              <w:rPr>
                <w:lang w:val="en-US"/>
              </w:rPr>
            </w:pPr>
            <w:r>
              <w:t>275</w:t>
            </w:r>
            <w:r>
              <w:rPr>
                <w:lang w:val="en-US"/>
              </w:rPr>
              <w:t>BD10</w:t>
            </w:r>
          </w:p>
        </w:tc>
        <w:tc>
          <w:tcPr>
            <w:tcW w:w="3136" w:type="dxa"/>
          </w:tcPr>
          <w:p w:rsidR="00F56D75" w:rsidRDefault="00F56D75" w:rsidP="005C0A7E">
            <w:pPr>
              <w:pStyle w:val="pj"/>
              <w:rPr>
                <w:lang w:val="en-US"/>
              </w:rPr>
            </w:pPr>
            <w:r>
              <w:rPr>
                <w:lang w:val="en-US"/>
              </w:rPr>
              <w:t>XWW396295K1201720</w:t>
            </w:r>
          </w:p>
        </w:tc>
      </w:tr>
      <w:tr w:rsidR="00F56D75" w:rsidRPr="005519F6" w:rsidTr="00F56D75">
        <w:trPr>
          <w:trHeight w:val="898"/>
        </w:trPr>
        <w:tc>
          <w:tcPr>
            <w:tcW w:w="3221" w:type="dxa"/>
          </w:tcPr>
          <w:p w:rsidR="00F56D75" w:rsidRPr="00AB1338" w:rsidRDefault="00F56D75" w:rsidP="005C0A7E">
            <w:pPr>
              <w:pStyle w:val="pj"/>
              <w:ind w:firstLine="0"/>
            </w:pPr>
            <w:r>
              <w:t>ГАЗ 2217 103</w:t>
            </w:r>
            <w:r>
              <w:rPr>
                <w:lang w:val="en-US"/>
              </w:rPr>
              <w:t xml:space="preserve"> (</w:t>
            </w:r>
            <w:r>
              <w:t>белый)</w:t>
            </w:r>
          </w:p>
        </w:tc>
        <w:tc>
          <w:tcPr>
            <w:tcW w:w="1614" w:type="dxa"/>
          </w:tcPr>
          <w:p w:rsidR="00F56D75" w:rsidRDefault="00F56D75" w:rsidP="005C0A7E">
            <w:pPr>
              <w:pStyle w:val="pj"/>
            </w:pPr>
            <w:r>
              <w:t>2007</w:t>
            </w:r>
          </w:p>
        </w:tc>
        <w:tc>
          <w:tcPr>
            <w:tcW w:w="1539" w:type="dxa"/>
          </w:tcPr>
          <w:p w:rsidR="00F56D75" w:rsidRPr="00AB1338" w:rsidRDefault="00F56D75" w:rsidP="005C0A7E">
            <w:pPr>
              <w:pStyle w:val="pj"/>
              <w:ind w:firstLine="0"/>
              <w:rPr>
                <w:lang w:val="en-US"/>
              </w:rPr>
            </w:pPr>
            <w:r>
              <w:t>629</w:t>
            </w:r>
            <w:r>
              <w:rPr>
                <w:lang w:val="en-US"/>
              </w:rPr>
              <w:t>AX10</w:t>
            </w:r>
          </w:p>
        </w:tc>
        <w:tc>
          <w:tcPr>
            <w:tcW w:w="3136" w:type="dxa"/>
          </w:tcPr>
          <w:p w:rsidR="00F56D75" w:rsidRDefault="00F56D75" w:rsidP="005C0A7E">
            <w:pPr>
              <w:pStyle w:val="pj"/>
              <w:rPr>
                <w:lang w:val="en-US"/>
              </w:rPr>
            </w:pPr>
            <w:r>
              <w:rPr>
                <w:lang w:val="en-US"/>
              </w:rPr>
              <w:t>22170070289203</w:t>
            </w:r>
          </w:p>
        </w:tc>
      </w:tr>
      <w:tr w:rsidR="00F56D75" w:rsidRPr="005519F6" w:rsidTr="00F56D75">
        <w:trPr>
          <w:trHeight w:val="898"/>
        </w:trPr>
        <w:tc>
          <w:tcPr>
            <w:tcW w:w="3221" w:type="dxa"/>
          </w:tcPr>
          <w:p w:rsidR="00F56D75" w:rsidRPr="00AB1338" w:rsidRDefault="00F56D75" w:rsidP="005C0A7E">
            <w:pPr>
              <w:pStyle w:val="pj"/>
              <w:ind w:firstLine="0"/>
            </w:pPr>
            <w:proofErr w:type="spellStart"/>
            <w:r>
              <w:rPr>
                <w:lang w:val="en-US"/>
              </w:rPr>
              <w:t>Ssang</w:t>
            </w:r>
            <w:proofErr w:type="spellEnd"/>
            <w:r>
              <w:rPr>
                <w:lang w:val="en-US"/>
              </w:rPr>
              <w:t xml:space="preserve"> Yong </w:t>
            </w:r>
            <w:proofErr w:type="spellStart"/>
            <w:r>
              <w:rPr>
                <w:lang w:val="en-US"/>
              </w:rPr>
              <w:t>Kyron</w:t>
            </w:r>
            <w:proofErr w:type="spellEnd"/>
            <w:r>
              <w:rPr>
                <w:lang w:val="en-US"/>
              </w:rPr>
              <w:t xml:space="preserve"> </w:t>
            </w:r>
            <w:r>
              <w:t>(белый)</w:t>
            </w:r>
          </w:p>
        </w:tc>
        <w:tc>
          <w:tcPr>
            <w:tcW w:w="1614" w:type="dxa"/>
          </w:tcPr>
          <w:p w:rsidR="00F56D75" w:rsidRDefault="00F56D75" w:rsidP="005C0A7E">
            <w:pPr>
              <w:pStyle w:val="pj"/>
            </w:pPr>
            <w:r>
              <w:t>2013</w:t>
            </w:r>
          </w:p>
        </w:tc>
        <w:tc>
          <w:tcPr>
            <w:tcW w:w="1539" w:type="dxa"/>
          </w:tcPr>
          <w:p w:rsidR="00F56D75" w:rsidRPr="00AB1338" w:rsidRDefault="00F56D75" w:rsidP="005C0A7E">
            <w:pPr>
              <w:pStyle w:val="pj"/>
              <w:ind w:firstLine="0"/>
              <w:rPr>
                <w:lang w:val="en-US"/>
              </w:rPr>
            </w:pPr>
            <w:r>
              <w:t>281</w:t>
            </w:r>
            <w:r>
              <w:rPr>
                <w:lang w:val="en-US"/>
              </w:rPr>
              <w:t>AA10</w:t>
            </w:r>
          </w:p>
        </w:tc>
        <w:tc>
          <w:tcPr>
            <w:tcW w:w="3136" w:type="dxa"/>
          </w:tcPr>
          <w:p w:rsidR="00F56D75" w:rsidRDefault="00F56D75" w:rsidP="005C0A7E">
            <w:pPr>
              <w:pStyle w:val="pj"/>
              <w:rPr>
                <w:lang w:val="en-US"/>
              </w:rPr>
            </w:pPr>
            <w:r>
              <w:rPr>
                <w:lang w:val="en-US"/>
              </w:rPr>
              <w:t>KPTS0A16SCP170158</w:t>
            </w:r>
          </w:p>
        </w:tc>
      </w:tr>
    </w:tbl>
    <w:p w:rsidR="00F56D75" w:rsidRDefault="00F56D75" w:rsidP="00F56D75">
      <w:pPr>
        <w:pStyle w:val="pj"/>
      </w:pPr>
    </w:p>
    <w:p w:rsidR="00F56D75" w:rsidRDefault="00F56D75" w:rsidP="00F56D75">
      <w:pPr>
        <w:shd w:val="clear" w:color="auto" w:fill="FFFFFF"/>
        <w:spacing w:before="100" w:beforeAutospacing="1" w:after="100" w:afterAutospacing="1"/>
        <w:contextualSpacing/>
        <w:rPr>
          <w:rFonts w:eastAsia="Times New Roman"/>
          <w:color w:val="333333"/>
        </w:rPr>
      </w:pPr>
    </w:p>
    <w:p w:rsidR="0087307B" w:rsidRDefault="0087307B">
      <w:pPr>
        <w:pStyle w:val="pj"/>
      </w:pPr>
      <w:bookmarkStart w:id="14" w:name="SUB1200"/>
      <w:bookmarkEnd w:id="14"/>
    </w:p>
    <w:p w:rsidR="0087307B" w:rsidRDefault="001168B2">
      <w:pPr>
        <w:pStyle w:val="pj"/>
      </w:pPr>
      <w:r>
        <w:rPr>
          <w:rStyle w:val="s0"/>
          <w:b/>
          <w:bCs/>
          <w:i/>
          <w:iCs/>
          <w:u w:val="single"/>
        </w:rPr>
        <w:t>К данной Налоговой учетной политике (НУП) прилагаются:</w:t>
      </w:r>
    </w:p>
    <w:p w:rsidR="0087307B" w:rsidRDefault="00EB57BE">
      <w:pPr>
        <w:pStyle w:val="pj"/>
      </w:pPr>
      <w:hyperlink w:anchor="sub1" w:history="1">
        <w:r w:rsidR="001168B2">
          <w:rPr>
            <w:rStyle w:val="a4"/>
          </w:rPr>
          <w:t>Приложение № 1</w:t>
        </w:r>
      </w:hyperlink>
      <w:r w:rsidR="001168B2">
        <w:rPr>
          <w:rStyle w:val="s0"/>
        </w:rPr>
        <w:t xml:space="preserve"> - толкование терминов и определений, использованных в НУП;</w:t>
      </w:r>
    </w:p>
    <w:p w:rsidR="0087307B" w:rsidRDefault="00EB57BE">
      <w:pPr>
        <w:pStyle w:val="pj"/>
      </w:pPr>
      <w:hyperlink w:anchor="sub2" w:history="1">
        <w:r w:rsidR="001168B2">
          <w:rPr>
            <w:rStyle w:val="a4"/>
          </w:rPr>
          <w:t>Приложение № 2</w:t>
        </w:r>
      </w:hyperlink>
      <w:r w:rsidR="001168B2">
        <w:rPr>
          <w:rStyle w:val="s0"/>
        </w:rPr>
        <w:t xml:space="preserve"> - применяемые нормы амортизации фиксированных активов.</w:t>
      </w:r>
    </w:p>
    <w:p w:rsidR="0087307B" w:rsidRDefault="001168B2">
      <w:pPr>
        <w:pStyle w:val="pr"/>
      </w:pPr>
      <w:r>
        <w:rPr>
          <w:rStyle w:val="s0"/>
        </w:rPr>
        <w:t> </w:t>
      </w:r>
    </w:p>
    <w:p w:rsidR="00DA5DB9" w:rsidRDefault="00DA5DB9">
      <w:pPr>
        <w:pStyle w:val="pr"/>
        <w:rPr>
          <w:rStyle w:val="s0"/>
        </w:rPr>
      </w:pPr>
      <w:bookmarkStart w:id="15" w:name="SUB1"/>
      <w:bookmarkEnd w:id="15"/>
    </w:p>
    <w:p w:rsidR="00F56D75" w:rsidRDefault="00F56D75">
      <w:pPr>
        <w:pStyle w:val="pr"/>
        <w:rPr>
          <w:rStyle w:val="s0"/>
        </w:rPr>
      </w:pPr>
    </w:p>
    <w:p w:rsidR="00F56D75" w:rsidRDefault="00F56D75">
      <w:pPr>
        <w:pStyle w:val="pr"/>
        <w:rPr>
          <w:rStyle w:val="s0"/>
        </w:rPr>
      </w:pPr>
    </w:p>
    <w:p w:rsidR="00F56D75" w:rsidRDefault="00F56D75">
      <w:pPr>
        <w:pStyle w:val="pr"/>
        <w:rPr>
          <w:rStyle w:val="s0"/>
        </w:rPr>
      </w:pPr>
    </w:p>
    <w:p w:rsidR="00F56D75" w:rsidRDefault="00F56D75">
      <w:pPr>
        <w:pStyle w:val="pr"/>
        <w:rPr>
          <w:rStyle w:val="s0"/>
        </w:rPr>
      </w:pPr>
    </w:p>
    <w:p w:rsidR="00F56D75" w:rsidRDefault="00F56D75">
      <w:pPr>
        <w:pStyle w:val="pr"/>
        <w:rPr>
          <w:rStyle w:val="s0"/>
        </w:rPr>
      </w:pPr>
    </w:p>
    <w:p w:rsidR="00F56D75" w:rsidRDefault="00F56D75">
      <w:pPr>
        <w:pStyle w:val="pr"/>
        <w:rPr>
          <w:rStyle w:val="s0"/>
        </w:rPr>
      </w:pPr>
    </w:p>
    <w:p w:rsidR="00F56D75" w:rsidRDefault="00F56D7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87307B" w:rsidRDefault="001168B2">
      <w:pPr>
        <w:pStyle w:val="pr"/>
      </w:pPr>
      <w:r>
        <w:rPr>
          <w:rStyle w:val="s0"/>
        </w:rPr>
        <w:t>Приложение № 1</w:t>
      </w:r>
    </w:p>
    <w:p w:rsidR="001A55B5" w:rsidRDefault="001A55B5">
      <w:pPr>
        <w:pStyle w:val="pj"/>
        <w:rPr>
          <w:b/>
        </w:rPr>
      </w:pPr>
      <w:r w:rsidRPr="001A55B5">
        <w:rPr>
          <w:b/>
        </w:rPr>
        <w:t xml:space="preserve">Коммунальное государственное предприятие «Костанайская областная детская больница» Управления здравоохранения акимата Костанайской области </w:t>
      </w:r>
    </w:p>
    <w:p w:rsidR="0087307B" w:rsidRDefault="001168B2">
      <w:pPr>
        <w:pStyle w:val="pj"/>
      </w:pPr>
      <w:r>
        <w:rPr>
          <w:rStyle w:val="s0"/>
        </w:rPr>
        <w:t>Для целей Налоговой учетной политики используются следующие термины, понятия и определения:</w:t>
      </w:r>
    </w:p>
    <w:p w:rsidR="0087307B" w:rsidRDefault="001168B2">
      <w:pPr>
        <w:pStyle w:val="pj"/>
      </w:pPr>
      <w:r>
        <w:rPr>
          <w:rStyle w:val="s0"/>
        </w:rPr>
        <w:t xml:space="preserve">1) </w:t>
      </w:r>
      <w:r>
        <w:rPr>
          <w:rStyle w:val="s0"/>
          <w:b/>
          <w:bCs/>
        </w:rPr>
        <w:t>вознаграждение</w:t>
      </w:r>
      <w:r>
        <w:rPr>
          <w:rStyle w:val="s0"/>
        </w:rPr>
        <w:t xml:space="preserve"> - означает все выплаты:</w:t>
      </w:r>
    </w:p>
    <w:p w:rsidR="0087307B" w:rsidRDefault="001168B2">
      <w:pPr>
        <w:pStyle w:val="pj"/>
      </w:pPr>
      <w:r>
        <w:rPr>
          <w:rStyle w:val="s0"/>
        </w:rPr>
        <w:t xml:space="preserve">связанные с кредитом (займом, </w:t>
      </w:r>
      <w:proofErr w:type="spellStart"/>
      <w:r>
        <w:rPr>
          <w:rStyle w:val="s0"/>
        </w:rPr>
        <w:t>микрокредитом</w:t>
      </w:r>
      <w:proofErr w:type="spellEnd"/>
      <w:r>
        <w:rPr>
          <w:rStyle w:val="s0"/>
        </w:rPr>
        <w:t xml:space="preserve">), за исключением полученной (выданной) суммы кредита (займа, </w:t>
      </w:r>
      <w:proofErr w:type="spellStart"/>
      <w:r>
        <w:rPr>
          <w:rStyle w:val="s0"/>
        </w:rPr>
        <w:t>микрокредита</w:t>
      </w:r>
      <w:proofErr w:type="spellEnd"/>
      <w:r>
        <w:rPr>
          <w:rStyle w:val="s0"/>
        </w:rPr>
        <w:t>), комиссий за перевод денег банками второго уровня и иных выплат лицу, не являющемуся для заемщика заимодателем, взаимосвязанной стороной;</w:t>
      </w:r>
    </w:p>
    <w:p w:rsidR="0087307B" w:rsidRDefault="001168B2">
      <w:pPr>
        <w:pStyle w:val="pj"/>
      </w:pPr>
      <w:r>
        <w:rPr>
          <w:rStyle w:val="s0"/>
        </w:rPr>
        <w:t xml:space="preserve">связанные с кредитом (займом, </w:t>
      </w:r>
      <w:proofErr w:type="spellStart"/>
      <w:r>
        <w:rPr>
          <w:rStyle w:val="s0"/>
        </w:rPr>
        <w:t>микрокредитом</w:t>
      </w:r>
      <w:proofErr w:type="spellEnd"/>
      <w:r>
        <w:rPr>
          <w:rStyle w:val="s0"/>
        </w:rPr>
        <w:t>), право требования по которому уступлено юридическому лицу, указанному в законах Республики Казахстан «</w:t>
      </w:r>
      <w:hyperlink r:id="rId88" w:history="1">
        <w:r>
          <w:rPr>
            <w:rStyle w:val="a4"/>
          </w:rPr>
          <w:t>О банках и банковской деятельности в Республике Казахстан</w:t>
        </w:r>
      </w:hyperlink>
      <w:r>
        <w:rPr>
          <w:rStyle w:val="s0"/>
        </w:rPr>
        <w:t>» и «</w:t>
      </w:r>
      <w:hyperlink r:id="rId89" w:history="1">
        <w:r>
          <w:rPr>
            <w:rStyle w:val="a4"/>
          </w:rPr>
          <w:t xml:space="preserve">О </w:t>
        </w:r>
        <w:proofErr w:type="spellStart"/>
        <w:r>
          <w:rPr>
            <w:rStyle w:val="a4"/>
          </w:rPr>
          <w:t>микрофинансовых</w:t>
        </w:r>
        <w:proofErr w:type="spellEnd"/>
        <w:r>
          <w:rPr>
            <w:rStyle w:val="a4"/>
          </w:rPr>
          <w:t xml:space="preserve"> организациях</w:t>
        </w:r>
      </w:hyperlink>
      <w:r>
        <w:rPr>
          <w:rStyle w:val="s0"/>
        </w:rPr>
        <w:t xml:space="preserve">», за исключением полученной (выданной) суммы кредита (займа, </w:t>
      </w:r>
      <w:proofErr w:type="spellStart"/>
      <w:r>
        <w:rPr>
          <w:rStyle w:val="s0"/>
        </w:rPr>
        <w:t>микрокредита</w:t>
      </w:r>
      <w:proofErr w:type="spellEnd"/>
      <w:r>
        <w:rPr>
          <w:rStyle w:val="s0"/>
        </w:rPr>
        <w:t>), комиссий за перевод денег и иных выплат лицу, не являющемуся для заемщика заимодателем, взаимосвязанной стороной;</w:t>
      </w:r>
    </w:p>
    <w:p w:rsidR="0087307B" w:rsidRDefault="001168B2">
      <w:pPr>
        <w:pStyle w:val="pj"/>
      </w:pPr>
      <w:r>
        <w:rPr>
          <w:rStyle w:val="s0"/>
        </w:rPr>
        <w:t>связанные с передачей имущества по договору финансового лизинга, в том числе связанные с таким договором выплаты взаимосвязанной стороне, за исключением:</w:t>
      </w:r>
    </w:p>
    <w:p w:rsidR="0087307B" w:rsidRDefault="001168B2">
      <w:pPr>
        <w:pStyle w:val="pj"/>
      </w:pPr>
      <w:r>
        <w:rPr>
          <w:rStyle w:val="s0"/>
        </w:rPr>
        <w:t>стоимости, по которой такое имущество получено (передано);</w:t>
      </w:r>
    </w:p>
    <w:p w:rsidR="0087307B" w:rsidRDefault="001168B2">
      <w:pPr>
        <w:pStyle w:val="pj"/>
      </w:pPr>
      <w:r>
        <w:rPr>
          <w:rStyle w:val="s0"/>
        </w:rPr>
        <w:t>выплат в связи с изменением размера лизинговых платежей при применении коэффициента (индекса) в соответствии с условиями договора финансового лизинга;</w:t>
      </w:r>
    </w:p>
    <w:p w:rsidR="0087307B" w:rsidRDefault="001168B2">
      <w:pPr>
        <w:pStyle w:val="pj"/>
      </w:pPr>
      <w:r>
        <w:rPr>
          <w:rStyle w:val="s0"/>
        </w:rPr>
        <w:t>выплат лицу, которое не является для лизингополучателя лизингодателем, взаимосвязанной стороной;</w:t>
      </w:r>
    </w:p>
    <w:p w:rsidR="0087307B" w:rsidRDefault="001168B2">
      <w:pPr>
        <w:pStyle w:val="pj"/>
      </w:pPr>
      <w:r>
        <w:rPr>
          <w:rStyle w:val="s0"/>
        </w:rPr>
        <w:t>по вкладам (депозитам), за исключением суммы вклада (депозита), а также выплат лицу, не являющемуся для стороны, принявшей вклад (депозит), вкладчиком (депозитором), взаимосвязанной стороной;</w:t>
      </w:r>
    </w:p>
    <w:p w:rsidR="0087307B" w:rsidRDefault="001168B2">
      <w:pPr>
        <w:pStyle w:val="pj"/>
      </w:pPr>
      <w:r>
        <w:rPr>
          <w:rStyle w:val="s0"/>
        </w:rPr>
        <w:t>связанные с договором накопительного страхования, за исключением размера страховой суммы, выплат лицу, не являющемуся для страхователя страховщиком, взаимосвязанной стороной;</w:t>
      </w:r>
    </w:p>
    <w:p w:rsidR="0087307B" w:rsidRDefault="001168B2">
      <w:pPr>
        <w:pStyle w:val="pj"/>
      </w:pPr>
      <w:r>
        <w:rPr>
          <w:rStyle w:val="s0"/>
        </w:rPr>
        <w:lastRenderedPageBreak/>
        <w:t>по долговым ценным бумагам в виде дисконта либо купона (с учетом дисконта либо премии от стоимости первичного размещения и (или) стоимости приобретения), выплаты лицу, являющемуся для лица, выплачивающего вознаграждение, держателем его долговых ценных бумаг, взаимосвязанной стороной;</w:t>
      </w:r>
    </w:p>
    <w:p w:rsidR="0087307B" w:rsidRDefault="001168B2">
      <w:pPr>
        <w:pStyle w:val="pj"/>
      </w:pPr>
      <w:r>
        <w:rPr>
          <w:rStyle w:val="s0"/>
        </w:rPr>
        <w:t>по векселю, за исключением суммы, указанной в векселе, выплат лицу, не являющемуся для векселедателя держателем его векселей, взаимосвязанной стороной;</w:t>
      </w:r>
    </w:p>
    <w:p w:rsidR="0087307B" w:rsidRDefault="001168B2">
      <w:pPr>
        <w:pStyle w:val="pj"/>
      </w:pPr>
      <w:r>
        <w:rPr>
          <w:rStyle w:val="s0"/>
        </w:rPr>
        <w:t xml:space="preserve">по операциям </w:t>
      </w:r>
      <w:proofErr w:type="spellStart"/>
      <w:r>
        <w:rPr>
          <w:rStyle w:val="s0"/>
        </w:rPr>
        <w:t>репо</w:t>
      </w:r>
      <w:proofErr w:type="spellEnd"/>
      <w:r>
        <w:rPr>
          <w:rStyle w:val="s0"/>
        </w:rPr>
        <w:t xml:space="preserve"> - в виде разницы между ценой закрытия и ценой открытия </w:t>
      </w:r>
      <w:proofErr w:type="spellStart"/>
      <w:r>
        <w:rPr>
          <w:rStyle w:val="s0"/>
        </w:rPr>
        <w:t>репо</w:t>
      </w:r>
      <w:proofErr w:type="spellEnd"/>
      <w:r>
        <w:rPr>
          <w:rStyle w:val="s0"/>
        </w:rPr>
        <w:t>;</w:t>
      </w:r>
    </w:p>
    <w:p w:rsidR="0087307B" w:rsidRDefault="001168B2">
      <w:pPr>
        <w:pStyle w:val="pj"/>
      </w:pPr>
      <w:r>
        <w:rPr>
          <w:rStyle w:val="s0"/>
        </w:rPr>
        <w:t>по исламским арендным сертификатам.</w:t>
      </w:r>
    </w:p>
    <w:p w:rsidR="0087307B" w:rsidRDefault="001168B2">
      <w:pPr>
        <w:pStyle w:val="pj"/>
      </w:pPr>
      <w:r>
        <w:rPr>
          <w:rStyle w:val="s0"/>
        </w:rPr>
        <w:t>В целях настоящего подпункта вознаграждением также признаются вознаграждения, выплачиваемые по договорам банковского счета;</w:t>
      </w:r>
    </w:p>
    <w:p w:rsidR="0087307B" w:rsidRDefault="001168B2">
      <w:pPr>
        <w:pStyle w:val="pj"/>
      </w:pPr>
      <w:r>
        <w:rPr>
          <w:rStyle w:val="s0"/>
        </w:rPr>
        <w:t xml:space="preserve">2) </w:t>
      </w:r>
      <w:r>
        <w:rPr>
          <w:rStyle w:val="s0"/>
          <w:b/>
          <w:bCs/>
        </w:rPr>
        <w:t>выигрыши</w:t>
      </w:r>
      <w:r>
        <w:rPr>
          <w:rStyle w:val="s0"/>
        </w:rPr>
        <w:t xml:space="preserve"> - любые виды доходов в натуральном и денежном выражении, получаемые налогоплательщиками на конкурсах, соревнованиях (олимпиадах), фестивалях, по лотереям, розыгрышам, включая розыгрыши по вкладам и долговым ценным бумагам, а также доходы в виде имущественной выгоды, полученной в азартной игре и (или) пари;</w:t>
      </w:r>
    </w:p>
    <w:p w:rsidR="0087307B" w:rsidRDefault="001168B2">
      <w:pPr>
        <w:pStyle w:val="pj"/>
      </w:pPr>
      <w:r>
        <w:rPr>
          <w:rStyle w:val="s0"/>
        </w:rPr>
        <w:t xml:space="preserve">3) </w:t>
      </w:r>
      <w:r>
        <w:rPr>
          <w:rStyle w:val="s0"/>
          <w:b/>
          <w:bCs/>
        </w:rPr>
        <w:t xml:space="preserve">ГФСС </w:t>
      </w:r>
      <w:r>
        <w:rPr>
          <w:rStyle w:val="s0"/>
        </w:rPr>
        <w:t xml:space="preserve">- означает Государственный фонд социального страхования Республики Казахстан, </w:t>
      </w:r>
      <w:r>
        <w:rPr>
          <w:rStyle w:val="s0"/>
          <w:b/>
          <w:bCs/>
        </w:rPr>
        <w:t>ГЦВП</w:t>
      </w:r>
      <w:r>
        <w:rPr>
          <w:rStyle w:val="s0"/>
        </w:rPr>
        <w:t xml:space="preserve"> - государственный центр по выплате пенсий, </w:t>
      </w:r>
      <w:r>
        <w:rPr>
          <w:rStyle w:val="s0"/>
          <w:b/>
          <w:bCs/>
        </w:rPr>
        <w:t>АО «Правительство для граждан»</w:t>
      </w:r>
      <w:r>
        <w:rPr>
          <w:rStyle w:val="s0"/>
        </w:rPr>
        <w:t xml:space="preserve"> - предприятие, уполномоченное для расчетов, получения социальных, пенсионных отчислений;</w:t>
      </w:r>
    </w:p>
    <w:p w:rsidR="0087307B" w:rsidRDefault="001168B2">
      <w:pPr>
        <w:pStyle w:val="pj"/>
      </w:pPr>
      <w:r>
        <w:rPr>
          <w:rStyle w:val="s0"/>
        </w:rPr>
        <w:t xml:space="preserve">4) </w:t>
      </w:r>
      <w:r>
        <w:rPr>
          <w:rStyle w:val="s0"/>
          <w:b/>
          <w:bCs/>
        </w:rPr>
        <w:t>дивиденды</w:t>
      </w:r>
      <w:r>
        <w:rPr>
          <w:rStyle w:val="s0"/>
        </w:rPr>
        <w:t xml:space="preserve"> - доход:</w:t>
      </w:r>
    </w:p>
    <w:p w:rsidR="0087307B" w:rsidRDefault="001168B2">
      <w:pPr>
        <w:pStyle w:val="pj"/>
      </w:pPr>
      <w:r>
        <w:rPr>
          <w:rStyle w:val="s0"/>
        </w:rPr>
        <w:t>в виде чистого дохода или его части, подлежащих выплате по акциям, в том числе по акциям, являющимся базовыми активами депозитарных расписок;</w:t>
      </w:r>
    </w:p>
    <w:p w:rsidR="0087307B" w:rsidRDefault="001168B2">
      <w:pPr>
        <w:pStyle w:val="pj"/>
      </w:pPr>
      <w:r>
        <w:rPr>
          <w:rStyle w:val="s0"/>
        </w:rPr>
        <w:t>подлежащий выплате по паям паевого инвестиционного фонда, за исключением дохода по паям при их выкупе управляющей компанией фонда;</w:t>
      </w:r>
    </w:p>
    <w:p w:rsidR="0087307B" w:rsidRDefault="001168B2">
      <w:pPr>
        <w:pStyle w:val="pj"/>
      </w:pPr>
      <w:r>
        <w:rPr>
          <w:rStyle w:val="s0"/>
        </w:rPr>
        <w:t>в виде чистого дохода или его части, распределяемых юридическим лицом между его учредителями, участниками;</w:t>
      </w:r>
    </w:p>
    <w:p w:rsidR="0087307B" w:rsidRDefault="001168B2">
      <w:pPr>
        <w:pStyle w:val="pj"/>
      </w:pPr>
      <w:r>
        <w:rPr>
          <w:rStyle w:val="s0"/>
        </w:rPr>
        <w:t>от распределения имущества при ликвидации юридического лица или уменьшении уставного капитала, а также выкупе юридическим лицом у учредителя, участника доли участия или ее части в этом юридическом лице, выкупе юридическим лицом-эмитентом у акционера акций, выпущенных этим эмитентом;</w:t>
      </w:r>
    </w:p>
    <w:p w:rsidR="0087307B" w:rsidRDefault="001168B2">
      <w:pPr>
        <w:pStyle w:val="pj"/>
      </w:pPr>
      <w:r>
        <w:rPr>
          <w:rStyle w:val="s0"/>
        </w:rPr>
        <w:t>подлежащий выплате по исламским сертификатам участия;</w:t>
      </w:r>
    </w:p>
    <w:p w:rsidR="0087307B" w:rsidRDefault="001168B2">
      <w:pPr>
        <w:pStyle w:val="pj"/>
      </w:pPr>
      <w:r>
        <w:rPr>
          <w:rStyle w:val="s0"/>
        </w:rPr>
        <w:t>получаемый акционером, участником, учредителем или их взаимосвязанной стороной от юридического лица в виде:</w:t>
      </w:r>
    </w:p>
    <w:p w:rsidR="0087307B" w:rsidRDefault="001168B2">
      <w:pPr>
        <w:pStyle w:val="pj"/>
      </w:pPr>
      <w:r>
        <w:rPr>
          <w:rStyle w:val="s0"/>
        </w:rPr>
        <w:t>положительной разницы между рыночной ценой товаров, работ, услуг и ценой, по которой такие товары, работы, услуги реализованы акционеру, участнику, учредителю или их взаимосвязанной стороне;</w:t>
      </w:r>
    </w:p>
    <w:p w:rsidR="0087307B" w:rsidRDefault="001168B2">
      <w:pPr>
        <w:pStyle w:val="pj"/>
      </w:pPr>
      <w:r>
        <w:rPr>
          <w:rStyle w:val="s0"/>
        </w:rPr>
        <w:t>отрицательной разницы между рыночной ценой товаров, работ, услуг и ценой, по которой такие товары, работы, услуги приобретены у акционера, участника, учредителя или их взаимосвязанной стороны;</w:t>
      </w:r>
    </w:p>
    <w:p w:rsidR="0087307B" w:rsidRDefault="001168B2">
      <w:pPr>
        <w:pStyle w:val="pj"/>
      </w:pPr>
      <w:r>
        <w:rPr>
          <w:rStyle w:val="s0"/>
        </w:rPr>
        <w:t>стоимости расходов или обязательств, не связанных с предпринимательской деятельностью юридического лица, возникающих у его акционера, участника, учредителя или их взаимосвязанной стороны перед третьим лицом, погашаемой юридическим лицом без ее возмещения акционером, учредителем, участником или их взаимосвязанной стороной юридическому лицу;</w:t>
      </w:r>
    </w:p>
    <w:p w:rsidR="0087307B" w:rsidRDefault="001168B2">
      <w:pPr>
        <w:pStyle w:val="pj"/>
      </w:pPr>
      <w:r>
        <w:rPr>
          <w:rStyle w:val="s0"/>
        </w:rPr>
        <w:t xml:space="preserve">любого имущества и материальной выгоды, предоставляемых юридическим лицом своему акционеру, участнику, учредителю или их взаимосвязанной стороне, за исключением доходов, отраженных в </w:t>
      </w:r>
      <w:hyperlink r:id="rId90" w:anchor="sub_id=3220000" w:history="1">
        <w:r>
          <w:rPr>
            <w:rStyle w:val="a4"/>
          </w:rPr>
          <w:t>статьях 322 - 324</w:t>
        </w:r>
      </w:hyperlink>
      <w:r>
        <w:rPr>
          <w:rStyle w:val="s0"/>
        </w:rPr>
        <w:t xml:space="preserve"> настоящего Кодекса, и доходов от реализации товаров, работ, услуг;</w:t>
      </w:r>
    </w:p>
    <w:p w:rsidR="0087307B" w:rsidRDefault="001168B2">
      <w:pPr>
        <w:pStyle w:val="pj"/>
      </w:pPr>
      <w:r>
        <w:rPr>
          <w:rStyle w:val="s0"/>
        </w:rPr>
        <w:t xml:space="preserve">5) </w:t>
      </w:r>
      <w:r>
        <w:rPr>
          <w:rStyle w:val="s0"/>
          <w:b/>
          <w:bCs/>
        </w:rPr>
        <w:t>долгосрочный контракт</w:t>
      </w:r>
      <w:r>
        <w:rPr>
          <w:rStyle w:val="s0"/>
        </w:rPr>
        <w:t xml:space="preserve"> - долгосрочным контрактом является контракт (договор) на производство, установку, строительство, не завершенный в пределах налогового </w:t>
      </w:r>
      <w:r>
        <w:rPr>
          <w:rStyle w:val="s0"/>
        </w:rPr>
        <w:lastRenderedPageBreak/>
        <w:t>периода, в котором были начаты предусмотренные по контракту производство, установка, строительство;</w:t>
      </w:r>
    </w:p>
    <w:p w:rsidR="0087307B" w:rsidRDefault="001168B2">
      <w:pPr>
        <w:pStyle w:val="pj"/>
      </w:pPr>
      <w:r>
        <w:rPr>
          <w:rStyle w:val="s0"/>
        </w:rPr>
        <w:t xml:space="preserve">6) </w:t>
      </w:r>
      <w:r>
        <w:rPr>
          <w:rStyle w:val="s0"/>
          <w:b/>
          <w:bCs/>
        </w:rPr>
        <w:t>заработная плата</w:t>
      </w:r>
      <w:r>
        <w:rPr>
          <w:rStyle w:val="s0"/>
        </w:rPr>
        <w:t xml:space="preserve"> - означает вознаграждение за труд в зависимости от квалификации работника, сложности, количества, качества и условий выполняемой работы, а также выплаты компенсационного и стимулирующего характера;</w:t>
      </w:r>
    </w:p>
    <w:p w:rsidR="0087307B" w:rsidRDefault="001168B2">
      <w:pPr>
        <w:pStyle w:val="pj"/>
      </w:pPr>
      <w:r>
        <w:rPr>
          <w:rStyle w:val="s0"/>
        </w:rPr>
        <w:t xml:space="preserve">7) </w:t>
      </w:r>
      <w:r>
        <w:rPr>
          <w:rStyle w:val="s0"/>
          <w:b/>
          <w:bCs/>
        </w:rPr>
        <w:t>ИПН</w:t>
      </w:r>
      <w:r>
        <w:rPr>
          <w:rStyle w:val="s0"/>
        </w:rPr>
        <w:t xml:space="preserve"> - означает индивидуальный подоходный налог;</w:t>
      </w:r>
    </w:p>
    <w:p w:rsidR="0087307B" w:rsidRDefault="001168B2">
      <w:pPr>
        <w:pStyle w:val="pj"/>
      </w:pPr>
      <w:r>
        <w:rPr>
          <w:rStyle w:val="s0"/>
        </w:rPr>
        <w:t xml:space="preserve">8) </w:t>
      </w:r>
      <w:r>
        <w:rPr>
          <w:rStyle w:val="s0"/>
          <w:b/>
          <w:bCs/>
        </w:rPr>
        <w:t>календарный год</w:t>
      </w:r>
      <w:r>
        <w:rPr>
          <w:rStyle w:val="s0"/>
        </w:rPr>
        <w:t xml:space="preserve"> - означает, период из двенадцати последовательных месяцев, начинающийся 1 января и заканчивающийся 31 декабря того же года;</w:t>
      </w:r>
    </w:p>
    <w:p w:rsidR="0087307B" w:rsidRDefault="001168B2">
      <w:pPr>
        <w:pStyle w:val="pj"/>
      </w:pPr>
      <w:r>
        <w:rPr>
          <w:rStyle w:val="s0"/>
        </w:rPr>
        <w:t xml:space="preserve">9) </w:t>
      </w:r>
      <w:r>
        <w:rPr>
          <w:rStyle w:val="s0"/>
          <w:b/>
          <w:bCs/>
        </w:rPr>
        <w:t>КПН</w:t>
      </w:r>
      <w:r>
        <w:rPr>
          <w:rStyle w:val="s0"/>
        </w:rPr>
        <w:t xml:space="preserve"> - означает корпоративный подоходный налог;</w:t>
      </w:r>
    </w:p>
    <w:p w:rsidR="0087307B" w:rsidRDefault="001168B2">
      <w:pPr>
        <w:pStyle w:val="pj"/>
      </w:pPr>
      <w:r>
        <w:rPr>
          <w:rStyle w:val="s0"/>
        </w:rPr>
        <w:t xml:space="preserve">10) </w:t>
      </w:r>
      <w:proofErr w:type="spellStart"/>
      <w:r>
        <w:rPr>
          <w:rStyle w:val="s0"/>
          <w:b/>
          <w:bCs/>
        </w:rPr>
        <w:t>лжепредприятие</w:t>
      </w:r>
      <w:proofErr w:type="spellEnd"/>
      <w:r>
        <w:rPr>
          <w:rStyle w:val="s0"/>
        </w:rPr>
        <w:t xml:space="preserve"> - означает субъект частного предпринимательства, создание которого и (или) руководство которым признано вступившим в законную силу приговором либо постановлением суда </w:t>
      </w:r>
      <w:proofErr w:type="spellStart"/>
      <w:r>
        <w:rPr>
          <w:rStyle w:val="s0"/>
        </w:rPr>
        <w:t>лжепредпринимательством</w:t>
      </w:r>
      <w:proofErr w:type="spellEnd"/>
      <w:r>
        <w:rPr>
          <w:rStyle w:val="s0"/>
        </w:rPr>
        <w:t xml:space="preserve"> согласно законодательству Республики Казахстан;</w:t>
      </w:r>
    </w:p>
    <w:p w:rsidR="0087307B" w:rsidRDefault="001168B2">
      <w:pPr>
        <w:pStyle w:val="pj"/>
      </w:pPr>
      <w:r>
        <w:rPr>
          <w:rStyle w:val="s0"/>
        </w:rPr>
        <w:t xml:space="preserve">11) </w:t>
      </w:r>
      <w:hyperlink r:id="rId91" w:history="1">
        <w:r>
          <w:rPr>
            <w:rStyle w:val="a4"/>
            <w:b/>
            <w:bCs/>
          </w:rPr>
          <w:t>МЗП</w:t>
        </w:r>
      </w:hyperlink>
      <w:r>
        <w:rPr>
          <w:rStyle w:val="s0"/>
          <w:b/>
          <w:bCs/>
        </w:rPr>
        <w:t xml:space="preserve"> </w:t>
      </w:r>
      <w:r>
        <w:rPr>
          <w:rStyle w:val="s0"/>
        </w:rPr>
        <w:t>- означает минимальную заработную плату;</w:t>
      </w:r>
    </w:p>
    <w:p w:rsidR="0087307B" w:rsidRDefault="001168B2">
      <w:pPr>
        <w:pStyle w:val="pj"/>
      </w:pPr>
      <w:r>
        <w:rPr>
          <w:rStyle w:val="s0"/>
        </w:rPr>
        <w:t xml:space="preserve">12) </w:t>
      </w:r>
      <w:hyperlink r:id="rId92" w:history="1">
        <w:r>
          <w:rPr>
            <w:rStyle w:val="a4"/>
            <w:b/>
            <w:bCs/>
          </w:rPr>
          <w:t>МРП</w:t>
        </w:r>
      </w:hyperlink>
      <w:r>
        <w:rPr>
          <w:rStyle w:val="s0"/>
          <w:b/>
          <w:bCs/>
        </w:rPr>
        <w:t xml:space="preserve"> -</w:t>
      </w:r>
      <w:r>
        <w:rPr>
          <w:rStyle w:val="s0"/>
        </w:rPr>
        <w:t xml:space="preserve"> означает месячный расчетный показатель;</w:t>
      </w:r>
    </w:p>
    <w:p w:rsidR="0087307B" w:rsidRDefault="001168B2">
      <w:pPr>
        <w:pStyle w:val="pj"/>
      </w:pPr>
      <w:r>
        <w:rPr>
          <w:rStyle w:val="s0"/>
        </w:rPr>
        <w:t xml:space="preserve">13) </w:t>
      </w:r>
      <w:r>
        <w:rPr>
          <w:rStyle w:val="s0"/>
          <w:b/>
          <w:bCs/>
        </w:rPr>
        <w:t>МСФО</w:t>
      </w:r>
      <w:r>
        <w:rPr>
          <w:rStyle w:val="s0"/>
        </w:rPr>
        <w:t xml:space="preserve"> - означает международные стандарты финансовой отчетности;</w:t>
      </w:r>
    </w:p>
    <w:p w:rsidR="0087307B" w:rsidRDefault="001168B2">
      <w:pPr>
        <w:pStyle w:val="pj"/>
      </w:pPr>
      <w:r>
        <w:rPr>
          <w:rStyle w:val="s0"/>
        </w:rPr>
        <w:t xml:space="preserve">14) </w:t>
      </w:r>
      <w:r>
        <w:rPr>
          <w:rStyle w:val="s0"/>
          <w:b/>
          <w:bCs/>
        </w:rPr>
        <w:t>Международный договор</w:t>
      </w:r>
      <w:r>
        <w:rPr>
          <w:rStyle w:val="s0"/>
        </w:rPr>
        <w:t xml:space="preserve"> - означает ратифицированную конвенцию об </w:t>
      </w:r>
      <w:proofErr w:type="spellStart"/>
      <w:r>
        <w:rPr>
          <w:rStyle w:val="s0"/>
        </w:rPr>
        <w:t>избежании</w:t>
      </w:r>
      <w:proofErr w:type="spellEnd"/>
      <w:r>
        <w:rPr>
          <w:rStyle w:val="s0"/>
        </w:rPr>
        <w:t xml:space="preserve"> двойного налогообложения, заключенную Республикой Казахстан с другим государством;</w:t>
      </w:r>
    </w:p>
    <w:p w:rsidR="0087307B" w:rsidRDefault="001168B2">
      <w:pPr>
        <w:pStyle w:val="pj"/>
      </w:pPr>
      <w:r>
        <w:rPr>
          <w:rStyle w:val="s0"/>
        </w:rPr>
        <w:t xml:space="preserve">15) </w:t>
      </w:r>
      <w:r>
        <w:rPr>
          <w:rStyle w:val="s0"/>
          <w:b/>
          <w:bCs/>
        </w:rPr>
        <w:t>Налоговый регистр</w:t>
      </w:r>
      <w:r>
        <w:rPr>
          <w:rStyle w:val="s0"/>
        </w:rPr>
        <w:t xml:space="preserve"> - означает документ </w:t>
      </w:r>
      <w:r w:rsidR="0023732F">
        <w:rPr>
          <w:rStyle w:val="s0"/>
        </w:rPr>
        <w:t>Организации</w:t>
      </w:r>
      <w:r>
        <w:rPr>
          <w:rStyle w:val="s0"/>
        </w:rPr>
        <w:t>, содержащий сведения об объектах налогообложения и (или) объектах, связанных с налогообложением. Налоговые регистры предназначены для обобщения и систематизации информации для обеспечения целей налогового учета;</w:t>
      </w:r>
    </w:p>
    <w:p w:rsidR="0087307B" w:rsidRDefault="001168B2">
      <w:pPr>
        <w:pStyle w:val="pj"/>
      </w:pPr>
      <w:r>
        <w:rPr>
          <w:rStyle w:val="s0"/>
        </w:rPr>
        <w:t xml:space="preserve">16) </w:t>
      </w:r>
      <w:r>
        <w:rPr>
          <w:rStyle w:val="s0"/>
          <w:b/>
          <w:bCs/>
        </w:rPr>
        <w:t>налоговый учет</w:t>
      </w:r>
      <w:r>
        <w:rPr>
          <w:rStyle w:val="s0"/>
        </w:rPr>
        <w:t xml:space="preserve"> - означает процесс ведения </w:t>
      </w:r>
      <w:r w:rsidR="0023732F">
        <w:rPr>
          <w:rStyle w:val="s0"/>
        </w:rPr>
        <w:t>Организацией</w:t>
      </w:r>
      <w:r>
        <w:rPr>
          <w:rStyle w:val="s0"/>
        </w:rPr>
        <w:t xml:space="preserve"> учетной документации в соответствии с требованиями Налогового кодекса в целях обобщения и систематизации информации об объектах налогообложения и (или) объектах, связанных с налогообложением, а также исчисления налогов и других обязательных платежей в бюджет и составления налоговой отчетности;</w:t>
      </w:r>
    </w:p>
    <w:p w:rsidR="0087307B" w:rsidRDefault="001168B2">
      <w:pPr>
        <w:pStyle w:val="pj"/>
      </w:pPr>
      <w:r>
        <w:rPr>
          <w:rStyle w:val="s0"/>
        </w:rPr>
        <w:t xml:space="preserve">17) </w:t>
      </w:r>
      <w:r>
        <w:rPr>
          <w:rStyle w:val="s0"/>
          <w:b/>
          <w:bCs/>
        </w:rPr>
        <w:t>налоговый период</w:t>
      </w:r>
      <w:r>
        <w:rPr>
          <w:rStyle w:val="s0"/>
        </w:rPr>
        <w:t xml:space="preserve"> - означает период времени, установленный применительно к отдельным видам налогов и других обязательных платежей в бюджет, по окончании которого определяются объект налогообложения, налоговая база, исчисляются суммы налогов и других обязательных платежей, подлежащих уплате в бюджет.</w:t>
      </w:r>
    </w:p>
    <w:p w:rsidR="0087307B" w:rsidRDefault="001168B2">
      <w:pPr>
        <w:pStyle w:val="pj"/>
      </w:pPr>
      <w:r>
        <w:rPr>
          <w:rStyle w:val="s0"/>
        </w:rPr>
        <w:t xml:space="preserve">18) </w:t>
      </w:r>
      <w:r>
        <w:rPr>
          <w:rStyle w:val="s0"/>
          <w:b/>
          <w:bCs/>
        </w:rPr>
        <w:t>НДС</w:t>
      </w:r>
      <w:r>
        <w:rPr>
          <w:rStyle w:val="s0"/>
        </w:rPr>
        <w:t xml:space="preserve"> - означает налог на добавленную стоимость;</w:t>
      </w:r>
    </w:p>
    <w:p w:rsidR="0087307B" w:rsidRDefault="001168B2">
      <w:pPr>
        <w:pStyle w:val="pj"/>
      </w:pPr>
      <w:r>
        <w:rPr>
          <w:rStyle w:val="s0"/>
        </w:rPr>
        <w:t xml:space="preserve">19) </w:t>
      </w:r>
      <w:r>
        <w:rPr>
          <w:rStyle w:val="s0"/>
          <w:b/>
          <w:bCs/>
        </w:rPr>
        <w:t>рыночный курс обмена валюты</w:t>
      </w:r>
      <w:r>
        <w:rPr>
          <w:rStyle w:val="s0"/>
        </w:rPr>
        <w:t xml:space="preserve"> - означает - курс тенге к иностранной валюте, определенный в порядке, определенном Национальным банком Республики Казахстан совместно с уполномоченным государственным органом, осуществляющим регулирование деятельности в сфере бухгалтерского учета и финансовой отчетности;</w:t>
      </w:r>
    </w:p>
    <w:p w:rsidR="0087307B" w:rsidRDefault="001168B2">
      <w:pPr>
        <w:pStyle w:val="pj"/>
      </w:pPr>
      <w:r>
        <w:rPr>
          <w:rStyle w:val="s0"/>
        </w:rPr>
        <w:t xml:space="preserve">20) </w:t>
      </w:r>
      <w:r>
        <w:rPr>
          <w:rStyle w:val="s0"/>
          <w:b/>
          <w:bCs/>
        </w:rPr>
        <w:t>СГД</w:t>
      </w:r>
      <w:r>
        <w:rPr>
          <w:rStyle w:val="s0"/>
        </w:rPr>
        <w:t xml:space="preserve"> - означает совокупный годовой доход </w:t>
      </w:r>
      <w:r w:rsidR="0023732F">
        <w:rPr>
          <w:rStyle w:val="s0"/>
        </w:rPr>
        <w:t>Организации</w:t>
      </w:r>
      <w:r>
        <w:rPr>
          <w:rStyle w:val="s0"/>
        </w:rPr>
        <w:t>, исчисляемый для целей исполнения налоговых обязательств по КПН.</w:t>
      </w:r>
    </w:p>
    <w:p w:rsidR="0087307B" w:rsidRDefault="001168B2">
      <w:pPr>
        <w:pStyle w:val="pj"/>
      </w:pPr>
      <w:r>
        <w:rPr>
          <w:rStyle w:val="s0"/>
        </w:rPr>
        <w:t> </w:t>
      </w:r>
    </w:p>
    <w:p w:rsidR="0087307B" w:rsidRDefault="001168B2">
      <w:pPr>
        <w:pStyle w:val="pj"/>
      </w:pPr>
      <w:r>
        <w:rPr>
          <w:rStyle w:val="s0"/>
        </w:rPr>
        <w:t> </w:t>
      </w:r>
    </w:p>
    <w:p w:rsidR="0087307B" w:rsidRDefault="001168B2">
      <w:pPr>
        <w:pStyle w:val="pr"/>
      </w:pPr>
      <w:r>
        <w:rPr>
          <w:rStyle w:val="s0"/>
        </w:rPr>
        <w:t> </w:t>
      </w:r>
    </w:p>
    <w:p w:rsidR="00B6044C" w:rsidRDefault="00B6044C">
      <w:pPr>
        <w:pStyle w:val="pr"/>
        <w:rPr>
          <w:rStyle w:val="s0"/>
        </w:rPr>
      </w:pPr>
      <w:bookmarkStart w:id="16" w:name="SUB2"/>
      <w:bookmarkEnd w:id="16"/>
    </w:p>
    <w:p w:rsidR="00B6044C" w:rsidRDefault="00B6044C">
      <w:pPr>
        <w:pStyle w:val="pr"/>
        <w:rPr>
          <w:rStyle w:val="s0"/>
        </w:rPr>
      </w:pPr>
    </w:p>
    <w:p w:rsidR="00F56D75" w:rsidRDefault="00F56D75">
      <w:pPr>
        <w:pStyle w:val="pr"/>
        <w:rPr>
          <w:rStyle w:val="s0"/>
        </w:rPr>
      </w:pPr>
    </w:p>
    <w:p w:rsidR="00F56D75" w:rsidRDefault="00F56D75">
      <w:pPr>
        <w:pStyle w:val="pr"/>
        <w:rPr>
          <w:rStyle w:val="s0"/>
        </w:rPr>
      </w:pPr>
    </w:p>
    <w:p w:rsidR="00F56D75" w:rsidRDefault="00F56D7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095A55" w:rsidRDefault="00095A55">
      <w:pPr>
        <w:pStyle w:val="pr"/>
        <w:rPr>
          <w:rStyle w:val="s0"/>
        </w:rPr>
      </w:pPr>
    </w:p>
    <w:p w:rsidR="0087307B" w:rsidRDefault="001168B2">
      <w:pPr>
        <w:pStyle w:val="pr"/>
      </w:pPr>
      <w:r>
        <w:rPr>
          <w:rStyle w:val="s0"/>
        </w:rPr>
        <w:t>Приложение №2</w:t>
      </w:r>
    </w:p>
    <w:p w:rsidR="00072BA2" w:rsidRPr="00072BA2" w:rsidRDefault="001A55B5" w:rsidP="00072BA2">
      <w:pPr>
        <w:pStyle w:val="pr"/>
      </w:pPr>
      <w:r w:rsidRPr="001A55B5">
        <w:rPr>
          <w:b/>
        </w:rPr>
        <w:t>Коммунальное государственное предприятие «Костанайская областная детская больница» Управления здравоохранения акимата Костанайской области</w:t>
      </w:r>
    </w:p>
    <w:p w:rsidR="001A55B5" w:rsidRDefault="001A55B5" w:rsidP="006759FD">
      <w:pPr>
        <w:pStyle w:val="pr"/>
        <w:rPr>
          <w:rStyle w:val="s0"/>
          <w:b/>
          <w:bCs/>
        </w:rPr>
      </w:pPr>
    </w:p>
    <w:p w:rsidR="0087307B" w:rsidRDefault="001168B2" w:rsidP="006759FD">
      <w:pPr>
        <w:pStyle w:val="pr"/>
      </w:pPr>
      <w:r>
        <w:rPr>
          <w:rStyle w:val="s0"/>
          <w:b/>
          <w:bCs/>
        </w:rPr>
        <w:t>Применяемые нормы амортизации фиксированных активов</w:t>
      </w:r>
    </w:p>
    <w:p w:rsidR="0087307B" w:rsidRDefault="001168B2">
      <w:pPr>
        <w:pStyle w:val="pc"/>
      </w:pPr>
      <w:r>
        <w:rPr>
          <w:rStyle w:val="s0"/>
          <w:b/>
          <w:bCs/>
        </w:rPr>
        <w:t>в налоговом учете в 2022 году</w:t>
      </w:r>
    </w:p>
    <w:p w:rsidR="0087307B" w:rsidRDefault="001168B2">
      <w:pPr>
        <w:pStyle w:val="pj"/>
      </w:pPr>
      <w:r>
        <w:rPr>
          <w:rStyle w:val="s0"/>
        </w:rPr>
        <w:t> </w:t>
      </w:r>
    </w:p>
    <w:tbl>
      <w:tblPr>
        <w:tblW w:w="5000" w:type="pct"/>
        <w:tblCellMar>
          <w:left w:w="0" w:type="dxa"/>
          <w:right w:w="0" w:type="dxa"/>
        </w:tblCellMar>
        <w:tblLook w:val="04A0" w:firstRow="1" w:lastRow="0" w:firstColumn="1" w:lastColumn="0" w:noHBand="0" w:noVBand="1"/>
      </w:tblPr>
      <w:tblGrid>
        <w:gridCol w:w="545"/>
        <w:gridCol w:w="982"/>
        <w:gridCol w:w="6028"/>
        <w:gridCol w:w="2016"/>
      </w:tblGrid>
      <w:tr w:rsidR="0087307B">
        <w:tc>
          <w:tcPr>
            <w:tcW w:w="2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7307B" w:rsidRDefault="001168B2">
            <w:pPr>
              <w:pStyle w:val="pc"/>
            </w:pPr>
            <w:r>
              <w:rPr>
                <w:rStyle w:val="s0"/>
                <w:b/>
                <w:bCs/>
                <w:sz w:val="22"/>
                <w:szCs w:val="22"/>
              </w:rPr>
              <w:t>№</w:t>
            </w:r>
          </w:p>
          <w:p w:rsidR="0087307B" w:rsidRDefault="001168B2">
            <w:pPr>
              <w:pStyle w:val="pc"/>
            </w:pPr>
            <w:r>
              <w:rPr>
                <w:rStyle w:val="s0"/>
                <w:b/>
                <w:bCs/>
                <w:sz w:val="22"/>
                <w:szCs w:val="22"/>
              </w:rPr>
              <w:t>п/п</w:t>
            </w:r>
          </w:p>
        </w:tc>
        <w:tc>
          <w:tcPr>
            <w:tcW w:w="5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7307B" w:rsidRDefault="001168B2">
            <w:pPr>
              <w:pStyle w:val="pc"/>
            </w:pPr>
            <w:r>
              <w:rPr>
                <w:rStyle w:val="s0"/>
                <w:b/>
                <w:bCs/>
                <w:sz w:val="22"/>
                <w:szCs w:val="22"/>
              </w:rPr>
              <w:t>№ группы</w:t>
            </w:r>
          </w:p>
        </w:tc>
        <w:tc>
          <w:tcPr>
            <w:tcW w:w="31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7307B" w:rsidRDefault="001168B2">
            <w:pPr>
              <w:pStyle w:val="pc"/>
            </w:pPr>
            <w:r>
              <w:rPr>
                <w:rStyle w:val="s0"/>
                <w:b/>
                <w:bCs/>
                <w:sz w:val="22"/>
                <w:szCs w:val="22"/>
              </w:rPr>
              <w:t>Наименование фиксированных активов</w:t>
            </w:r>
          </w:p>
        </w:tc>
        <w:tc>
          <w:tcPr>
            <w:tcW w:w="10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7307B" w:rsidRDefault="001168B2">
            <w:pPr>
              <w:pStyle w:val="pc"/>
            </w:pPr>
            <w:r>
              <w:rPr>
                <w:rStyle w:val="s0"/>
                <w:b/>
                <w:bCs/>
                <w:sz w:val="22"/>
                <w:szCs w:val="22"/>
              </w:rPr>
              <w:t>Применяемая норма амортизации (%)</w:t>
            </w:r>
          </w:p>
        </w:tc>
      </w:tr>
      <w:tr w:rsidR="0087307B">
        <w:tc>
          <w:tcPr>
            <w:tcW w:w="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307B" w:rsidRDefault="001168B2">
            <w:pPr>
              <w:pStyle w:val="pc"/>
            </w:pPr>
            <w:r>
              <w:rPr>
                <w:rStyle w:val="s0"/>
                <w:sz w:val="22"/>
                <w:szCs w:val="22"/>
              </w:rPr>
              <w:t>1</w:t>
            </w: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rsidR="0087307B" w:rsidRDefault="001168B2">
            <w:pPr>
              <w:pStyle w:val="pc"/>
            </w:pPr>
            <w:r>
              <w:rPr>
                <w:rStyle w:val="s0"/>
                <w:sz w:val="22"/>
                <w:szCs w:val="22"/>
              </w:rPr>
              <w:t>2</w:t>
            </w:r>
          </w:p>
        </w:tc>
        <w:tc>
          <w:tcPr>
            <w:tcW w:w="3148" w:type="pct"/>
            <w:tcBorders>
              <w:top w:val="nil"/>
              <w:left w:val="nil"/>
              <w:bottom w:val="single" w:sz="8" w:space="0" w:color="auto"/>
              <w:right w:val="single" w:sz="8" w:space="0" w:color="auto"/>
            </w:tcBorders>
            <w:tcMar>
              <w:top w:w="0" w:type="dxa"/>
              <w:left w:w="108" w:type="dxa"/>
              <w:bottom w:w="0" w:type="dxa"/>
              <w:right w:w="108" w:type="dxa"/>
            </w:tcMar>
            <w:hideMark/>
          </w:tcPr>
          <w:p w:rsidR="0087307B" w:rsidRDefault="001168B2">
            <w:pPr>
              <w:pStyle w:val="pc"/>
            </w:pPr>
            <w:r>
              <w:rPr>
                <w:rStyle w:val="s0"/>
                <w:sz w:val="22"/>
                <w:szCs w:val="22"/>
              </w:rPr>
              <w:t>3</w:t>
            </w:r>
          </w:p>
        </w:tc>
        <w:tc>
          <w:tcPr>
            <w:tcW w:w="1053" w:type="pct"/>
            <w:tcBorders>
              <w:top w:val="nil"/>
              <w:left w:val="nil"/>
              <w:bottom w:val="single" w:sz="8" w:space="0" w:color="auto"/>
              <w:right w:val="single" w:sz="8" w:space="0" w:color="auto"/>
            </w:tcBorders>
            <w:tcMar>
              <w:top w:w="0" w:type="dxa"/>
              <w:left w:w="108" w:type="dxa"/>
              <w:bottom w:w="0" w:type="dxa"/>
              <w:right w:w="108" w:type="dxa"/>
            </w:tcMar>
            <w:hideMark/>
          </w:tcPr>
          <w:p w:rsidR="0087307B" w:rsidRDefault="001168B2">
            <w:pPr>
              <w:pStyle w:val="pc"/>
            </w:pPr>
            <w:r>
              <w:rPr>
                <w:rStyle w:val="s0"/>
                <w:sz w:val="22"/>
                <w:szCs w:val="22"/>
              </w:rPr>
              <w:t>4</w:t>
            </w:r>
          </w:p>
        </w:tc>
      </w:tr>
      <w:tr w:rsidR="0087307B">
        <w:tc>
          <w:tcPr>
            <w:tcW w:w="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307B" w:rsidRDefault="001168B2">
            <w:pPr>
              <w:pStyle w:val="pc"/>
            </w:pPr>
            <w:r>
              <w:rPr>
                <w:rStyle w:val="s0"/>
                <w:sz w:val="22"/>
                <w:szCs w:val="22"/>
              </w:rPr>
              <w:t>1.</w:t>
            </w: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rsidR="0087307B" w:rsidRDefault="001168B2">
            <w:pPr>
              <w:pStyle w:val="pc"/>
            </w:pPr>
            <w:r>
              <w:rPr>
                <w:rStyle w:val="s0"/>
                <w:sz w:val="22"/>
                <w:szCs w:val="22"/>
              </w:rPr>
              <w:t>I</w:t>
            </w:r>
          </w:p>
        </w:tc>
        <w:tc>
          <w:tcPr>
            <w:tcW w:w="3148" w:type="pct"/>
            <w:tcBorders>
              <w:top w:val="nil"/>
              <w:left w:val="nil"/>
              <w:bottom w:val="single" w:sz="8" w:space="0" w:color="auto"/>
              <w:right w:val="single" w:sz="8" w:space="0" w:color="auto"/>
            </w:tcBorders>
            <w:tcMar>
              <w:top w:w="0" w:type="dxa"/>
              <w:left w:w="108" w:type="dxa"/>
              <w:bottom w:w="0" w:type="dxa"/>
              <w:right w:w="108" w:type="dxa"/>
            </w:tcMar>
            <w:hideMark/>
          </w:tcPr>
          <w:p w:rsidR="0087307B" w:rsidRDefault="001168B2">
            <w:pPr>
              <w:pStyle w:val="pji"/>
            </w:pPr>
            <w:r>
              <w:rPr>
                <w:rStyle w:val="s0"/>
                <w:sz w:val="22"/>
                <w:szCs w:val="22"/>
              </w:rPr>
              <w:t>Здания, сооружения, за исключением нефтяных, газовых скважин и передаточных устройств</w:t>
            </w:r>
          </w:p>
        </w:tc>
        <w:tc>
          <w:tcPr>
            <w:tcW w:w="1053" w:type="pct"/>
            <w:tcBorders>
              <w:top w:val="nil"/>
              <w:left w:val="nil"/>
              <w:bottom w:val="single" w:sz="8" w:space="0" w:color="auto"/>
              <w:right w:val="single" w:sz="8" w:space="0" w:color="auto"/>
            </w:tcBorders>
            <w:tcMar>
              <w:top w:w="0" w:type="dxa"/>
              <w:left w:w="108" w:type="dxa"/>
              <w:bottom w:w="0" w:type="dxa"/>
              <w:right w:w="108" w:type="dxa"/>
            </w:tcMar>
            <w:hideMark/>
          </w:tcPr>
          <w:p w:rsidR="0087307B" w:rsidRDefault="001168B2">
            <w:pPr>
              <w:pStyle w:val="pc"/>
            </w:pPr>
            <w:r>
              <w:rPr>
                <w:rStyle w:val="s0"/>
                <w:sz w:val="22"/>
                <w:szCs w:val="22"/>
              </w:rPr>
              <w:t>10</w:t>
            </w:r>
          </w:p>
        </w:tc>
      </w:tr>
      <w:tr w:rsidR="0087307B">
        <w:tc>
          <w:tcPr>
            <w:tcW w:w="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307B" w:rsidRDefault="001168B2">
            <w:pPr>
              <w:pStyle w:val="pc"/>
            </w:pPr>
            <w:r>
              <w:rPr>
                <w:rStyle w:val="s0"/>
                <w:sz w:val="22"/>
                <w:szCs w:val="22"/>
              </w:rPr>
              <w:t>2.</w:t>
            </w: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rsidR="0087307B" w:rsidRDefault="001168B2">
            <w:pPr>
              <w:pStyle w:val="pc"/>
            </w:pPr>
            <w:r>
              <w:rPr>
                <w:rStyle w:val="s0"/>
                <w:sz w:val="22"/>
                <w:szCs w:val="22"/>
              </w:rPr>
              <w:t>II</w:t>
            </w:r>
          </w:p>
        </w:tc>
        <w:tc>
          <w:tcPr>
            <w:tcW w:w="3148" w:type="pct"/>
            <w:tcBorders>
              <w:top w:val="nil"/>
              <w:left w:val="nil"/>
              <w:bottom w:val="single" w:sz="8" w:space="0" w:color="auto"/>
              <w:right w:val="single" w:sz="8" w:space="0" w:color="auto"/>
            </w:tcBorders>
            <w:tcMar>
              <w:top w:w="0" w:type="dxa"/>
              <w:left w:w="108" w:type="dxa"/>
              <w:bottom w:w="0" w:type="dxa"/>
              <w:right w:w="108" w:type="dxa"/>
            </w:tcMar>
            <w:hideMark/>
          </w:tcPr>
          <w:p w:rsidR="0087307B" w:rsidRDefault="001168B2">
            <w:pPr>
              <w:pStyle w:val="pji"/>
            </w:pPr>
            <w:r>
              <w:rPr>
                <w:rStyle w:val="s0"/>
                <w:sz w:val="22"/>
                <w:szCs w:val="22"/>
              </w:rPr>
              <w:t xml:space="preserve">Машины и оборудование, за исключением машин и оборудования </w:t>
            </w:r>
            <w:proofErr w:type="spellStart"/>
            <w:r>
              <w:rPr>
                <w:rStyle w:val="s0"/>
                <w:sz w:val="22"/>
                <w:szCs w:val="22"/>
              </w:rPr>
              <w:t>нефтегазодобычи</w:t>
            </w:r>
            <w:proofErr w:type="spellEnd"/>
            <w:r>
              <w:rPr>
                <w:rStyle w:val="s0"/>
                <w:sz w:val="22"/>
                <w:szCs w:val="22"/>
              </w:rPr>
              <w:t>, а также компьютеров и оборудования для обработки информации</w:t>
            </w:r>
          </w:p>
        </w:tc>
        <w:tc>
          <w:tcPr>
            <w:tcW w:w="1053" w:type="pct"/>
            <w:tcBorders>
              <w:top w:val="nil"/>
              <w:left w:val="nil"/>
              <w:bottom w:val="single" w:sz="8" w:space="0" w:color="auto"/>
              <w:right w:val="single" w:sz="8" w:space="0" w:color="auto"/>
            </w:tcBorders>
            <w:tcMar>
              <w:top w:w="0" w:type="dxa"/>
              <w:left w:w="108" w:type="dxa"/>
              <w:bottom w:w="0" w:type="dxa"/>
              <w:right w:w="108" w:type="dxa"/>
            </w:tcMar>
            <w:hideMark/>
          </w:tcPr>
          <w:p w:rsidR="0087307B" w:rsidRDefault="001168B2">
            <w:pPr>
              <w:pStyle w:val="pc"/>
            </w:pPr>
            <w:r>
              <w:rPr>
                <w:rStyle w:val="s0"/>
                <w:sz w:val="22"/>
                <w:szCs w:val="22"/>
              </w:rPr>
              <w:t>25</w:t>
            </w:r>
          </w:p>
        </w:tc>
      </w:tr>
      <w:tr w:rsidR="0087307B">
        <w:tc>
          <w:tcPr>
            <w:tcW w:w="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307B" w:rsidRDefault="001168B2">
            <w:pPr>
              <w:pStyle w:val="pc"/>
            </w:pPr>
            <w:r>
              <w:rPr>
                <w:rStyle w:val="s0"/>
                <w:sz w:val="22"/>
                <w:szCs w:val="22"/>
              </w:rPr>
              <w:t>3.</w:t>
            </w: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rsidR="0087307B" w:rsidRDefault="001168B2">
            <w:pPr>
              <w:pStyle w:val="pc"/>
            </w:pPr>
            <w:r>
              <w:rPr>
                <w:rStyle w:val="s0"/>
                <w:sz w:val="22"/>
                <w:szCs w:val="22"/>
              </w:rPr>
              <w:t>III</w:t>
            </w:r>
          </w:p>
        </w:tc>
        <w:tc>
          <w:tcPr>
            <w:tcW w:w="3148" w:type="pct"/>
            <w:tcBorders>
              <w:top w:val="nil"/>
              <w:left w:val="nil"/>
              <w:bottom w:val="single" w:sz="8" w:space="0" w:color="auto"/>
              <w:right w:val="single" w:sz="8" w:space="0" w:color="auto"/>
            </w:tcBorders>
            <w:tcMar>
              <w:top w:w="0" w:type="dxa"/>
              <w:left w:w="108" w:type="dxa"/>
              <w:bottom w:w="0" w:type="dxa"/>
              <w:right w:w="108" w:type="dxa"/>
            </w:tcMar>
            <w:hideMark/>
          </w:tcPr>
          <w:p w:rsidR="0087307B" w:rsidRDefault="001168B2">
            <w:pPr>
              <w:pStyle w:val="pji"/>
            </w:pPr>
            <w:r>
              <w:rPr>
                <w:rStyle w:val="s0"/>
                <w:sz w:val="22"/>
                <w:szCs w:val="22"/>
              </w:rPr>
              <w:t>Компьютеры, программное обеспечение и оборудование для обработки информации</w:t>
            </w:r>
          </w:p>
        </w:tc>
        <w:tc>
          <w:tcPr>
            <w:tcW w:w="1053" w:type="pct"/>
            <w:tcBorders>
              <w:top w:val="nil"/>
              <w:left w:val="nil"/>
              <w:bottom w:val="single" w:sz="8" w:space="0" w:color="auto"/>
              <w:right w:val="single" w:sz="8" w:space="0" w:color="auto"/>
            </w:tcBorders>
            <w:tcMar>
              <w:top w:w="0" w:type="dxa"/>
              <w:left w:w="108" w:type="dxa"/>
              <w:bottom w:w="0" w:type="dxa"/>
              <w:right w:w="108" w:type="dxa"/>
            </w:tcMar>
            <w:hideMark/>
          </w:tcPr>
          <w:p w:rsidR="0087307B" w:rsidRDefault="001168B2">
            <w:pPr>
              <w:pStyle w:val="pc"/>
            </w:pPr>
            <w:r>
              <w:rPr>
                <w:rStyle w:val="s0"/>
                <w:sz w:val="22"/>
                <w:szCs w:val="22"/>
              </w:rPr>
              <w:t>40</w:t>
            </w:r>
          </w:p>
        </w:tc>
      </w:tr>
      <w:tr w:rsidR="0087307B">
        <w:tc>
          <w:tcPr>
            <w:tcW w:w="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307B" w:rsidRDefault="001168B2">
            <w:pPr>
              <w:pStyle w:val="pc"/>
            </w:pPr>
            <w:r>
              <w:rPr>
                <w:rStyle w:val="s0"/>
                <w:sz w:val="22"/>
                <w:szCs w:val="22"/>
              </w:rPr>
              <w:t>4.</w:t>
            </w: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rsidR="0087307B" w:rsidRDefault="001168B2">
            <w:pPr>
              <w:pStyle w:val="pc"/>
            </w:pPr>
            <w:r>
              <w:rPr>
                <w:rStyle w:val="s0"/>
                <w:sz w:val="22"/>
                <w:szCs w:val="22"/>
              </w:rPr>
              <w:t>IV</w:t>
            </w:r>
          </w:p>
        </w:tc>
        <w:tc>
          <w:tcPr>
            <w:tcW w:w="3148" w:type="pct"/>
            <w:tcBorders>
              <w:top w:val="nil"/>
              <w:left w:val="nil"/>
              <w:bottom w:val="single" w:sz="8" w:space="0" w:color="auto"/>
              <w:right w:val="single" w:sz="8" w:space="0" w:color="auto"/>
            </w:tcBorders>
            <w:tcMar>
              <w:top w:w="0" w:type="dxa"/>
              <w:left w:w="108" w:type="dxa"/>
              <w:bottom w:w="0" w:type="dxa"/>
              <w:right w:w="108" w:type="dxa"/>
            </w:tcMar>
            <w:hideMark/>
          </w:tcPr>
          <w:p w:rsidR="0087307B" w:rsidRDefault="001168B2">
            <w:pPr>
              <w:pStyle w:val="pji"/>
            </w:pPr>
            <w:r>
              <w:rPr>
                <w:rStyle w:val="s0"/>
                <w:sz w:val="22"/>
                <w:szCs w:val="22"/>
              </w:rPr>
              <w:t xml:space="preserve">Фиксированные активы, не включенные в другие группы, в том числе нефтяные, газовые скважины, передаточные устройства, машины и оборудование </w:t>
            </w:r>
            <w:proofErr w:type="spellStart"/>
            <w:r>
              <w:rPr>
                <w:rStyle w:val="s0"/>
                <w:sz w:val="22"/>
                <w:szCs w:val="22"/>
              </w:rPr>
              <w:t>нефтегазодобычи</w:t>
            </w:r>
            <w:proofErr w:type="spellEnd"/>
          </w:p>
        </w:tc>
        <w:tc>
          <w:tcPr>
            <w:tcW w:w="1053" w:type="pct"/>
            <w:tcBorders>
              <w:top w:val="nil"/>
              <w:left w:val="nil"/>
              <w:bottom w:val="single" w:sz="8" w:space="0" w:color="auto"/>
              <w:right w:val="single" w:sz="8" w:space="0" w:color="auto"/>
            </w:tcBorders>
            <w:tcMar>
              <w:top w:w="0" w:type="dxa"/>
              <w:left w:w="108" w:type="dxa"/>
              <w:bottom w:w="0" w:type="dxa"/>
              <w:right w:w="108" w:type="dxa"/>
            </w:tcMar>
            <w:hideMark/>
          </w:tcPr>
          <w:p w:rsidR="0087307B" w:rsidRDefault="001168B2">
            <w:pPr>
              <w:pStyle w:val="pc"/>
            </w:pPr>
            <w:r>
              <w:rPr>
                <w:rStyle w:val="s0"/>
                <w:sz w:val="22"/>
                <w:szCs w:val="22"/>
              </w:rPr>
              <w:t>15</w:t>
            </w:r>
          </w:p>
        </w:tc>
      </w:tr>
    </w:tbl>
    <w:p w:rsidR="0087307B" w:rsidRDefault="001168B2">
      <w:pPr>
        <w:pStyle w:val="pj"/>
      </w:pPr>
      <w:r>
        <w:rPr>
          <w:rStyle w:val="s0"/>
        </w:rPr>
        <w:t> </w:t>
      </w:r>
    </w:p>
    <w:p w:rsidR="0087307B" w:rsidRDefault="001168B2">
      <w:pPr>
        <w:pStyle w:val="pj"/>
      </w:pPr>
      <w:r>
        <w:t> </w:t>
      </w:r>
    </w:p>
    <w:p w:rsidR="005519F6" w:rsidRDefault="005519F6">
      <w:pPr>
        <w:pStyle w:val="pj"/>
      </w:pPr>
    </w:p>
    <w:sectPr w:rsidR="005519F6" w:rsidSect="002C6C27">
      <w:headerReference w:type="default" r:id="rId93"/>
      <w:footerReference w:type="default" r:id="rId94"/>
      <w:pgSz w:w="11906" w:h="16838"/>
      <w:pgMar w:top="1134" w:right="850" w:bottom="1134" w:left="1701" w:header="708" w:footer="708"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7BE" w:rsidRDefault="00EB57BE" w:rsidP="001168B2">
      <w:r>
        <w:separator/>
      </w:r>
    </w:p>
  </w:endnote>
  <w:endnote w:type="continuationSeparator" w:id="0">
    <w:p w:rsidR="00EB57BE" w:rsidRDefault="00EB57BE" w:rsidP="0011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8191142"/>
      <w:docPartObj>
        <w:docPartGallery w:val="Page Numbers (Bottom of Page)"/>
        <w:docPartUnique/>
      </w:docPartObj>
    </w:sdtPr>
    <w:sdtEndPr/>
    <w:sdtContent>
      <w:p w:rsidR="00945FD9" w:rsidRDefault="00945FD9">
        <w:pPr>
          <w:pStyle w:val="a8"/>
          <w:jc w:val="center"/>
        </w:pPr>
        <w:r>
          <w:fldChar w:fldCharType="begin"/>
        </w:r>
        <w:r>
          <w:instrText>PAGE   \* MERGEFORMAT</w:instrText>
        </w:r>
        <w:r>
          <w:fldChar w:fldCharType="separate"/>
        </w:r>
        <w:r w:rsidR="0055094C">
          <w:rPr>
            <w:noProof/>
          </w:rPr>
          <w:t>5</w:t>
        </w:r>
        <w:r>
          <w:fldChar w:fldCharType="end"/>
        </w:r>
      </w:p>
    </w:sdtContent>
  </w:sdt>
  <w:p w:rsidR="00945FD9" w:rsidRDefault="00945FD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7BE" w:rsidRDefault="00EB57BE" w:rsidP="001168B2">
      <w:r>
        <w:separator/>
      </w:r>
    </w:p>
  </w:footnote>
  <w:footnote w:type="continuationSeparator" w:id="0">
    <w:p w:rsidR="00EB57BE" w:rsidRDefault="00EB57BE" w:rsidP="001168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FD9" w:rsidRPr="00072BA2" w:rsidRDefault="00945FD9" w:rsidP="00072BA2">
    <w:pPr>
      <w:jc w:val="center"/>
      <w:rPr>
        <w:b/>
        <w:color w:val="548DD4" w:themeColor="text2" w:themeTint="99"/>
        <w:lang w:val="kk-KZ"/>
      </w:rPr>
    </w:pPr>
    <w:r w:rsidRPr="00072BA2">
      <w:rPr>
        <w:b/>
        <w:color w:val="548DD4" w:themeColor="text2" w:themeTint="99"/>
        <w:lang w:val="kk-KZ"/>
      </w:rPr>
      <w:t xml:space="preserve">Коммунальное государственное предприятие </w:t>
    </w:r>
    <w:r w:rsidRPr="001A55B5">
      <w:rPr>
        <w:b/>
        <w:color w:val="548DD4" w:themeColor="text2" w:themeTint="99"/>
        <w:lang w:val="kk-KZ"/>
      </w:rPr>
      <w:t>«Костанайская областная детская больница» Управления здравоохранения акимата Костанайской области</w:t>
    </w:r>
  </w:p>
  <w:p w:rsidR="00945FD9" w:rsidRPr="002C6C27" w:rsidRDefault="00945FD9" w:rsidP="00072BA2">
    <w:pPr>
      <w:pStyle w:val="a6"/>
      <w:jc w:val="center"/>
      <w:rPr>
        <w:color w:val="548DD4" w:themeColor="text2" w:themeTint="99"/>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C20A4"/>
    <w:multiLevelType w:val="hybridMultilevel"/>
    <w:tmpl w:val="3D7AF3C6"/>
    <w:lvl w:ilvl="0" w:tplc="7736E77C">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nsid w:val="4C5F2E84"/>
    <w:multiLevelType w:val="multilevel"/>
    <w:tmpl w:val="83E2F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8B2"/>
    <w:rsid w:val="00023F5F"/>
    <w:rsid w:val="00035D25"/>
    <w:rsid w:val="0006130A"/>
    <w:rsid w:val="0006213F"/>
    <w:rsid w:val="00072BA2"/>
    <w:rsid w:val="00095047"/>
    <w:rsid w:val="00095A55"/>
    <w:rsid w:val="000D17EE"/>
    <w:rsid w:val="000F2937"/>
    <w:rsid w:val="000F2BFD"/>
    <w:rsid w:val="001142C3"/>
    <w:rsid w:val="001168B2"/>
    <w:rsid w:val="001259EB"/>
    <w:rsid w:val="00140674"/>
    <w:rsid w:val="0017497B"/>
    <w:rsid w:val="00186213"/>
    <w:rsid w:val="001903F6"/>
    <w:rsid w:val="00193F21"/>
    <w:rsid w:val="001A22B4"/>
    <w:rsid w:val="001A55B5"/>
    <w:rsid w:val="001B4405"/>
    <w:rsid w:val="001C20EA"/>
    <w:rsid w:val="001D182C"/>
    <w:rsid w:val="001D59B9"/>
    <w:rsid w:val="001F00B3"/>
    <w:rsid w:val="001F5BA0"/>
    <w:rsid w:val="00202E38"/>
    <w:rsid w:val="002038A7"/>
    <w:rsid w:val="0023732F"/>
    <w:rsid w:val="002518DC"/>
    <w:rsid w:val="00276A1F"/>
    <w:rsid w:val="00282C9D"/>
    <w:rsid w:val="002C0C95"/>
    <w:rsid w:val="002C3D68"/>
    <w:rsid w:val="002C6C27"/>
    <w:rsid w:val="002D16EC"/>
    <w:rsid w:val="003029F0"/>
    <w:rsid w:val="00304B47"/>
    <w:rsid w:val="003330B2"/>
    <w:rsid w:val="003529A5"/>
    <w:rsid w:val="00354DB8"/>
    <w:rsid w:val="00374AAE"/>
    <w:rsid w:val="00377D50"/>
    <w:rsid w:val="003B6AB9"/>
    <w:rsid w:val="003D5579"/>
    <w:rsid w:val="003F321B"/>
    <w:rsid w:val="003F4D5C"/>
    <w:rsid w:val="004542E3"/>
    <w:rsid w:val="00462CD0"/>
    <w:rsid w:val="004730F0"/>
    <w:rsid w:val="00485946"/>
    <w:rsid w:val="004B292A"/>
    <w:rsid w:val="004B35ED"/>
    <w:rsid w:val="004C6CF1"/>
    <w:rsid w:val="004D4E3B"/>
    <w:rsid w:val="004E0C64"/>
    <w:rsid w:val="0050558D"/>
    <w:rsid w:val="00507F6D"/>
    <w:rsid w:val="00520459"/>
    <w:rsid w:val="00544889"/>
    <w:rsid w:val="0055094C"/>
    <w:rsid w:val="005519F6"/>
    <w:rsid w:val="00566B9C"/>
    <w:rsid w:val="005704F1"/>
    <w:rsid w:val="005939CF"/>
    <w:rsid w:val="005A1E49"/>
    <w:rsid w:val="005A435E"/>
    <w:rsid w:val="005B2ADB"/>
    <w:rsid w:val="005B37ED"/>
    <w:rsid w:val="005B43B4"/>
    <w:rsid w:val="005B5CB1"/>
    <w:rsid w:val="005C0A7E"/>
    <w:rsid w:val="005C0DB2"/>
    <w:rsid w:val="005C53FF"/>
    <w:rsid w:val="006038CD"/>
    <w:rsid w:val="0062791E"/>
    <w:rsid w:val="00630BC9"/>
    <w:rsid w:val="00635355"/>
    <w:rsid w:val="00661182"/>
    <w:rsid w:val="00661F00"/>
    <w:rsid w:val="006759FD"/>
    <w:rsid w:val="006A18B2"/>
    <w:rsid w:val="006C72F1"/>
    <w:rsid w:val="006E4177"/>
    <w:rsid w:val="006E6CF2"/>
    <w:rsid w:val="006F1F68"/>
    <w:rsid w:val="00711AC8"/>
    <w:rsid w:val="0074651B"/>
    <w:rsid w:val="007822B4"/>
    <w:rsid w:val="007837E5"/>
    <w:rsid w:val="00796582"/>
    <w:rsid w:val="007A1CFB"/>
    <w:rsid w:val="007B28EF"/>
    <w:rsid w:val="007C28CD"/>
    <w:rsid w:val="007E2C91"/>
    <w:rsid w:val="00801B69"/>
    <w:rsid w:val="00846CF9"/>
    <w:rsid w:val="008560A4"/>
    <w:rsid w:val="008715A0"/>
    <w:rsid w:val="0087307B"/>
    <w:rsid w:val="008A3E44"/>
    <w:rsid w:val="008B6EEC"/>
    <w:rsid w:val="008D3DFD"/>
    <w:rsid w:val="008D6D57"/>
    <w:rsid w:val="008E0A00"/>
    <w:rsid w:val="008E16D6"/>
    <w:rsid w:val="00932860"/>
    <w:rsid w:val="00945FD9"/>
    <w:rsid w:val="009468D0"/>
    <w:rsid w:val="009A0B5C"/>
    <w:rsid w:val="009E077A"/>
    <w:rsid w:val="009F4DF9"/>
    <w:rsid w:val="00A0303F"/>
    <w:rsid w:val="00A0455E"/>
    <w:rsid w:val="00AA7E1C"/>
    <w:rsid w:val="00AB1338"/>
    <w:rsid w:val="00AC69E7"/>
    <w:rsid w:val="00AD7351"/>
    <w:rsid w:val="00AF6F3F"/>
    <w:rsid w:val="00B32979"/>
    <w:rsid w:val="00B6044C"/>
    <w:rsid w:val="00B65364"/>
    <w:rsid w:val="00B73463"/>
    <w:rsid w:val="00B93CC6"/>
    <w:rsid w:val="00BB6DA0"/>
    <w:rsid w:val="00C11C3F"/>
    <w:rsid w:val="00C12EE2"/>
    <w:rsid w:val="00C51022"/>
    <w:rsid w:val="00C80039"/>
    <w:rsid w:val="00C81975"/>
    <w:rsid w:val="00C820C8"/>
    <w:rsid w:val="00CA62B3"/>
    <w:rsid w:val="00CA7865"/>
    <w:rsid w:val="00CB57B9"/>
    <w:rsid w:val="00CC1CF8"/>
    <w:rsid w:val="00CE49CE"/>
    <w:rsid w:val="00CE5452"/>
    <w:rsid w:val="00CF4E27"/>
    <w:rsid w:val="00D176AF"/>
    <w:rsid w:val="00D204BB"/>
    <w:rsid w:val="00D2150F"/>
    <w:rsid w:val="00D21D6F"/>
    <w:rsid w:val="00D23AA9"/>
    <w:rsid w:val="00D433BB"/>
    <w:rsid w:val="00DA4784"/>
    <w:rsid w:val="00DA5DB9"/>
    <w:rsid w:val="00DB4B6F"/>
    <w:rsid w:val="00DD23F4"/>
    <w:rsid w:val="00DE3ADC"/>
    <w:rsid w:val="00E066D6"/>
    <w:rsid w:val="00E639E2"/>
    <w:rsid w:val="00E80F26"/>
    <w:rsid w:val="00E9247D"/>
    <w:rsid w:val="00E953D4"/>
    <w:rsid w:val="00EA38DD"/>
    <w:rsid w:val="00EA3C3E"/>
    <w:rsid w:val="00EB57BE"/>
    <w:rsid w:val="00EC4A43"/>
    <w:rsid w:val="00ED0E85"/>
    <w:rsid w:val="00ED34A2"/>
    <w:rsid w:val="00EE24A5"/>
    <w:rsid w:val="00F01FD7"/>
    <w:rsid w:val="00F17D78"/>
    <w:rsid w:val="00F541F1"/>
    <w:rsid w:val="00F56D75"/>
    <w:rsid w:val="00F85FA3"/>
    <w:rsid w:val="00F87403"/>
    <w:rsid w:val="00FA4570"/>
    <w:rsid w:val="00FB73F3"/>
    <w:rsid w:val="00FC6CAE"/>
    <w:rsid w:val="00FD08A8"/>
    <w:rsid w:val="00FF48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styleId="a6">
    <w:name w:val="header"/>
    <w:basedOn w:val="a"/>
    <w:link w:val="a7"/>
    <w:uiPriority w:val="99"/>
    <w:unhideWhenUsed/>
    <w:rsid w:val="001168B2"/>
    <w:pPr>
      <w:tabs>
        <w:tab w:val="center" w:pos="4677"/>
        <w:tab w:val="right" w:pos="9355"/>
      </w:tabs>
    </w:pPr>
  </w:style>
  <w:style w:type="character" w:customStyle="1" w:styleId="a7">
    <w:name w:val="Верхний колонтитул Знак"/>
    <w:basedOn w:val="a0"/>
    <w:link w:val="a6"/>
    <w:uiPriority w:val="99"/>
    <w:rsid w:val="001168B2"/>
    <w:rPr>
      <w:rFonts w:eastAsiaTheme="minorEastAsia"/>
      <w:sz w:val="24"/>
      <w:szCs w:val="24"/>
    </w:rPr>
  </w:style>
  <w:style w:type="paragraph" w:styleId="a8">
    <w:name w:val="footer"/>
    <w:basedOn w:val="a"/>
    <w:link w:val="a9"/>
    <w:uiPriority w:val="99"/>
    <w:unhideWhenUsed/>
    <w:rsid w:val="001168B2"/>
    <w:pPr>
      <w:tabs>
        <w:tab w:val="center" w:pos="4677"/>
        <w:tab w:val="right" w:pos="9355"/>
      </w:tabs>
    </w:pPr>
  </w:style>
  <w:style w:type="character" w:customStyle="1" w:styleId="a9">
    <w:name w:val="Нижний колонтитул Знак"/>
    <w:basedOn w:val="a0"/>
    <w:link w:val="a8"/>
    <w:uiPriority w:val="99"/>
    <w:rsid w:val="001168B2"/>
    <w:rPr>
      <w:rFonts w:eastAsiaTheme="minorEastAsia"/>
      <w:sz w:val="24"/>
      <w:szCs w:val="24"/>
    </w:rPr>
  </w:style>
  <w:style w:type="table" w:styleId="aa">
    <w:name w:val="Table Grid"/>
    <w:basedOn w:val="a1"/>
    <w:uiPriority w:val="59"/>
    <w:rsid w:val="005519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945FD9"/>
    <w:rPr>
      <w:rFonts w:ascii="Tahoma" w:hAnsi="Tahoma" w:cs="Tahoma"/>
      <w:sz w:val="16"/>
      <w:szCs w:val="16"/>
    </w:rPr>
  </w:style>
  <w:style w:type="character" w:customStyle="1" w:styleId="ac">
    <w:name w:val="Текст выноски Знак"/>
    <w:basedOn w:val="a0"/>
    <w:link w:val="ab"/>
    <w:uiPriority w:val="99"/>
    <w:semiHidden/>
    <w:rsid w:val="00945FD9"/>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styleId="a6">
    <w:name w:val="header"/>
    <w:basedOn w:val="a"/>
    <w:link w:val="a7"/>
    <w:uiPriority w:val="99"/>
    <w:unhideWhenUsed/>
    <w:rsid w:val="001168B2"/>
    <w:pPr>
      <w:tabs>
        <w:tab w:val="center" w:pos="4677"/>
        <w:tab w:val="right" w:pos="9355"/>
      </w:tabs>
    </w:pPr>
  </w:style>
  <w:style w:type="character" w:customStyle="1" w:styleId="a7">
    <w:name w:val="Верхний колонтитул Знак"/>
    <w:basedOn w:val="a0"/>
    <w:link w:val="a6"/>
    <w:uiPriority w:val="99"/>
    <w:rsid w:val="001168B2"/>
    <w:rPr>
      <w:rFonts w:eastAsiaTheme="minorEastAsia"/>
      <w:sz w:val="24"/>
      <w:szCs w:val="24"/>
    </w:rPr>
  </w:style>
  <w:style w:type="paragraph" w:styleId="a8">
    <w:name w:val="footer"/>
    <w:basedOn w:val="a"/>
    <w:link w:val="a9"/>
    <w:uiPriority w:val="99"/>
    <w:unhideWhenUsed/>
    <w:rsid w:val="001168B2"/>
    <w:pPr>
      <w:tabs>
        <w:tab w:val="center" w:pos="4677"/>
        <w:tab w:val="right" w:pos="9355"/>
      </w:tabs>
    </w:pPr>
  </w:style>
  <w:style w:type="character" w:customStyle="1" w:styleId="a9">
    <w:name w:val="Нижний колонтитул Знак"/>
    <w:basedOn w:val="a0"/>
    <w:link w:val="a8"/>
    <w:uiPriority w:val="99"/>
    <w:rsid w:val="001168B2"/>
    <w:rPr>
      <w:rFonts w:eastAsiaTheme="minorEastAsia"/>
      <w:sz w:val="24"/>
      <w:szCs w:val="24"/>
    </w:rPr>
  </w:style>
  <w:style w:type="table" w:styleId="aa">
    <w:name w:val="Table Grid"/>
    <w:basedOn w:val="a1"/>
    <w:uiPriority w:val="59"/>
    <w:rsid w:val="005519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945FD9"/>
    <w:rPr>
      <w:rFonts w:ascii="Tahoma" w:hAnsi="Tahoma" w:cs="Tahoma"/>
      <w:sz w:val="16"/>
      <w:szCs w:val="16"/>
    </w:rPr>
  </w:style>
  <w:style w:type="character" w:customStyle="1" w:styleId="ac">
    <w:name w:val="Текст выноски Знак"/>
    <w:basedOn w:val="a0"/>
    <w:link w:val="ab"/>
    <w:uiPriority w:val="99"/>
    <w:semiHidden/>
    <w:rsid w:val="00945FD9"/>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524189">
      <w:bodyDiv w:val="1"/>
      <w:marLeft w:val="0"/>
      <w:marRight w:val="0"/>
      <w:marTop w:val="0"/>
      <w:marBottom w:val="0"/>
      <w:divBdr>
        <w:top w:val="none" w:sz="0" w:space="0" w:color="auto"/>
        <w:left w:val="none" w:sz="0" w:space="0" w:color="auto"/>
        <w:bottom w:val="none" w:sz="0" w:space="0" w:color="auto"/>
        <w:right w:val="none" w:sz="0" w:space="0" w:color="auto"/>
      </w:divBdr>
    </w:div>
    <w:div w:id="1216696444">
      <w:bodyDiv w:val="1"/>
      <w:marLeft w:val="0"/>
      <w:marRight w:val="0"/>
      <w:marTop w:val="0"/>
      <w:marBottom w:val="0"/>
      <w:divBdr>
        <w:top w:val="none" w:sz="0" w:space="0" w:color="auto"/>
        <w:left w:val="none" w:sz="0" w:space="0" w:color="auto"/>
        <w:bottom w:val="none" w:sz="0" w:space="0" w:color="auto"/>
        <w:right w:val="none" w:sz="0" w:space="0" w:color="auto"/>
      </w:divBdr>
    </w:div>
    <w:div w:id="153769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online.zakon.kz/Document/?doc_id=36148637" TargetMode="External"/><Relationship Id="rId21" Type="http://schemas.openxmlformats.org/officeDocument/2006/relationships/hyperlink" Target="http://online.zakon.kz/Document/?doc_id=36148637" TargetMode="External"/><Relationship Id="rId42" Type="http://schemas.openxmlformats.org/officeDocument/2006/relationships/hyperlink" Target="http://online.zakon.kz/Document/?doc_id=36148637" TargetMode="External"/><Relationship Id="rId47" Type="http://schemas.openxmlformats.org/officeDocument/2006/relationships/hyperlink" Target="http://online.zakon.kz/Document/?doc_id=32615593" TargetMode="External"/><Relationship Id="rId63" Type="http://schemas.openxmlformats.org/officeDocument/2006/relationships/hyperlink" Target="http://online.zakon.kz/Document/?doc_id=36148637" TargetMode="External"/><Relationship Id="rId68" Type="http://schemas.openxmlformats.org/officeDocument/2006/relationships/hyperlink" Target="http://online.zakon.kz/Document/?doc_id=31408637" TargetMode="External"/><Relationship Id="rId84" Type="http://schemas.openxmlformats.org/officeDocument/2006/relationships/hyperlink" Target="https://online.zakon.kz/Document/?doc_id=32984701" TargetMode="External"/><Relationship Id="rId89" Type="http://schemas.openxmlformats.org/officeDocument/2006/relationships/hyperlink" Target="http://online.zakon.kz/Document/?doc_id=31300092" TargetMode="External"/><Relationship Id="rId16" Type="http://schemas.openxmlformats.org/officeDocument/2006/relationships/hyperlink" Target="http://online.zakon.kz/Document/?doc_id=36148637" TargetMode="External"/><Relationship Id="rId11" Type="http://schemas.openxmlformats.org/officeDocument/2006/relationships/hyperlink" Target="http://online.zakon.kz/Document/?link_id=1000039735" TargetMode="External"/><Relationship Id="rId32" Type="http://schemas.openxmlformats.org/officeDocument/2006/relationships/hyperlink" Target="http://online.zakon.kz/Document/?doc_id=30092011" TargetMode="External"/><Relationship Id="rId37" Type="http://schemas.openxmlformats.org/officeDocument/2006/relationships/hyperlink" Target="http://online.zakon.kz/Document/?doc_id=30092011" TargetMode="External"/><Relationship Id="rId53" Type="http://schemas.openxmlformats.org/officeDocument/2006/relationships/hyperlink" Target="http://online.zakon.kz/Document/?doc_id=36148637" TargetMode="External"/><Relationship Id="rId58" Type="http://schemas.openxmlformats.org/officeDocument/2006/relationships/hyperlink" Target="http://online.zakon.kz/Document/?doc_id=36148637" TargetMode="External"/><Relationship Id="rId74" Type="http://schemas.openxmlformats.org/officeDocument/2006/relationships/hyperlink" Target="http://online.zakon.kz/Document/?doc_id=36148637" TargetMode="External"/><Relationship Id="rId79" Type="http://schemas.openxmlformats.org/officeDocument/2006/relationships/hyperlink" Target="http://online.zakon.kz/Document/?doc_id=1026672" TargetMode="External"/><Relationship Id="rId5" Type="http://schemas.openxmlformats.org/officeDocument/2006/relationships/settings" Target="settings.xml"/><Relationship Id="rId90" Type="http://schemas.openxmlformats.org/officeDocument/2006/relationships/hyperlink" Target="http://online.zakon.kz/Document/?doc_id=36148637" TargetMode="External"/><Relationship Id="rId95" Type="http://schemas.openxmlformats.org/officeDocument/2006/relationships/fontTable" Target="fontTable.xml"/><Relationship Id="rId22" Type="http://schemas.openxmlformats.org/officeDocument/2006/relationships/hyperlink" Target="http://online.zakon.kz/Document/?doc_id=36148637" TargetMode="External"/><Relationship Id="rId27" Type="http://schemas.openxmlformats.org/officeDocument/2006/relationships/hyperlink" Target="http://online.zakon.kz/Document/?doc_id=36148637" TargetMode="External"/><Relationship Id="rId43" Type="http://schemas.openxmlformats.org/officeDocument/2006/relationships/hyperlink" Target="http://online.zakon.kz/Document/?doc_id=36148637" TargetMode="External"/><Relationship Id="rId48" Type="http://schemas.openxmlformats.org/officeDocument/2006/relationships/hyperlink" Target="http://online.zakon.kz/Document/?doc_id=32908862" TargetMode="External"/><Relationship Id="rId64" Type="http://schemas.openxmlformats.org/officeDocument/2006/relationships/hyperlink" Target="http://online.zakon.kz/Document/?doc_id=36148637" TargetMode="External"/><Relationship Id="rId69" Type="http://schemas.openxmlformats.org/officeDocument/2006/relationships/hyperlink" Target="http://online.zakon.kz/Document/?doc_id=32615593" TargetMode="External"/><Relationship Id="rId8" Type="http://schemas.openxmlformats.org/officeDocument/2006/relationships/endnotes" Target="endnotes.xml"/><Relationship Id="rId51" Type="http://schemas.openxmlformats.org/officeDocument/2006/relationships/hyperlink" Target="http://online.zakon.kz/Document/?doc_id=36148637" TargetMode="External"/><Relationship Id="rId72" Type="http://schemas.openxmlformats.org/officeDocument/2006/relationships/hyperlink" Target="http://online.zakon.kz/Document/?doc_id=36148637" TargetMode="External"/><Relationship Id="rId80" Type="http://schemas.openxmlformats.org/officeDocument/2006/relationships/hyperlink" Target="http://online.zakon.kz/Document/?doc_id=36148637" TargetMode="External"/><Relationship Id="rId85" Type="http://schemas.openxmlformats.org/officeDocument/2006/relationships/hyperlink" Target="https://online.zakon.kz/Document/?link_id=1009417464" TargetMode="External"/><Relationship Id="rId93"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online.zakon.kz/Document/?doc_id=30092011" TargetMode="External"/><Relationship Id="rId17" Type="http://schemas.openxmlformats.org/officeDocument/2006/relationships/hyperlink" Target="http://online.zakon.kz/Document/?doc_id=36148637" TargetMode="External"/><Relationship Id="rId25" Type="http://schemas.openxmlformats.org/officeDocument/2006/relationships/hyperlink" Target="http://online.zakon.kz/Document/?doc_id=36148637" TargetMode="External"/><Relationship Id="rId33" Type="http://schemas.openxmlformats.org/officeDocument/2006/relationships/hyperlink" Target="http://online.zakon.kz/Document/?doc_id=36148637" TargetMode="External"/><Relationship Id="rId38" Type="http://schemas.openxmlformats.org/officeDocument/2006/relationships/hyperlink" Target="http://online.zakon.kz/Document/?doc_id=36148637" TargetMode="External"/><Relationship Id="rId46" Type="http://schemas.openxmlformats.org/officeDocument/2006/relationships/hyperlink" Target="http://online.zakon.kz/Document/?doc_id=36148637" TargetMode="External"/><Relationship Id="rId59" Type="http://schemas.openxmlformats.org/officeDocument/2006/relationships/hyperlink" Target="http://online.zakon.kz/Document/?doc_id=36148637" TargetMode="External"/><Relationship Id="rId67" Type="http://schemas.openxmlformats.org/officeDocument/2006/relationships/hyperlink" Target="http://online.zakon.kz/Document/?doc_id=32615593" TargetMode="External"/><Relationship Id="rId20" Type="http://schemas.openxmlformats.org/officeDocument/2006/relationships/hyperlink" Target="http://online.zakon.kz/Document/?doc_id=36148637" TargetMode="External"/><Relationship Id="rId41" Type="http://schemas.openxmlformats.org/officeDocument/2006/relationships/hyperlink" Target="http://online.zakon.kz/Document/?doc_id=30092011" TargetMode="External"/><Relationship Id="rId54" Type="http://schemas.openxmlformats.org/officeDocument/2006/relationships/hyperlink" Target="http://online.zakon.kz/Document/?doc_id=1026672" TargetMode="External"/><Relationship Id="rId62" Type="http://schemas.openxmlformats.org/officeDocument/2006/relationships/hyperlink" Target="http://online.zakon.kz/Document/?doc_id=36148637" TargetMode="External"/><Relationship Id="rId70" Type="http://schemas.openxmlformats.org/officeDocument/2006/relationships/hyperlink" Target="http://online.zakon.kz/Document/?doc_id=36148637" TargetMode="External"/><Relationship Id="rId75" Type="http://schemas.openxmlformats.org/officeDocument/2006/relationships/hyperlink" Target="http://online.zakon.kz/Document/?doc_id=36148637" TargetMode="External"/><Relationship Id="rId83" Type="http://schemas.openxmlformats.org/officeDocument/2006/relationships/hyperlink" Target="https://online.zakon.kz/Document/?link_id=1009417464" TargetMode="External"/><Relationship Id="rId88" Type="http://schemas.openxmlformats.org/officeDocument/2006/relationships/hyperlink" Target="http://online.zakon.kz/Document/?doc_id=1003931" TargetMode="External"/><Relationship Id="rId91" Type="http://schemas.openxmlformats.org/officeDocument/2006/relationships/hyperlink" Target="http://online.zakon.kz/Document/?doc_id=1026672"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online.zakon.kz/Document/?doc_id=36148637" TargetMode="External"/><Relationship Id="rId23" Type="http://schemas.openxmlformats.org/officeDocument/2006/relationships/hyperlink" Target="http://online.zakon.kz/Document/?doc_id=36148637" TargetMode="External"/><Relationship Id="rId28" Type="http://schemas.openxmlformats.org/officeDocument/2006/relationships/hyperlink" Target="http://online.zakon.kz/Document/?doc_id=36148637" TargetMode="External"/><Relationship Id="rId36" Type="http://schemas.openxmlformats.org/officeDocument/2006/relationships/hyperlink" Target="http://online.zakon.kz/Document/?doc_id=36148637" TargetMode="External"/><Relationship Id="rId49" Type="http://schemas.openxmlformats.org/officeDocument/2006/relationships/hyperlink" Target="http://online.zakon.kz/Document/?doc_id=1026672" TargetMode="External"/><Relationship Id="rId57" Type="http://schemas.openxmlformats.org/officeDocument/2006/relationships/hyperlink" Target="http://online.zakon.kz/Document/?doc_id=36148637" TargetMode="External"/><Relationship Id="rId10" Type="http://schemas.openxmlformats.org/officeDocument/2006/relationships/hyperlink" Target="http://online.zakon.kz/Document/?doc_id=36148637" TargetMode="External"/><Relationship Id="rId31" Type="http://schemas.openxmlformats.org/officeDocument/2006/relationships/hyperlink" Target="http://online.zakon.kz/Document/?doc_id=36148637" TargetMode="External"/><Relationship Id="rId44" Type="http://schemas.openxmlformats.org/officeDocument/2006/relationships/hyperlink" Target="http://online.zakon.kz/Document/?doc_id=36148637" TargetMode="External"/><Relationship Id="rId52" Type="http://schemas.openxmlformats.org/officeDocument/2006/relationships/hyperlink" Target="http://online.zakon.kz/Document/?doc_id=36148637" TargetMode="External"/><Relationship Id="rId60" Type="http://schemas.openxmlformats.org/officeDocument/2006/relationships/hyperlink" Target="http://online.zakon.kz/Document/?doc_id=36148637" TargetMode="External"/><Relationship Id="rId65" Type="http://schemas.openxmlformats.org/officeDocument/2006/relationships/hyperlink" Target="http://online.zakon.kz/Document/?doc_id=36148637" TargetMode="External"/><Relationship Id="rId73" Type="http://schemas.openxmlformats.org/officeDocument/2006/relationships/hyperlink" Target="http://online.zakon.kz/Document/?doc_id=36148637" TargetMode="External"/><Relationship Id="rId78" Type="http://schemas.openxmlformats.org/officeDocument/2006/relationships/hyperlink" Target="http://online.zakon.kz/Document/?doc_id=36148637" TargetMode="External"/><Relationship Id="rId81" Type="http://schemas.openxmlformats.org/officeDocument/2006/relationships/hyperlink" Target="http://online.zakon.kz/Document/?doc_id=1026672" TargetMode="External"/><Relationship Id="rId86" Type="http://schemas.openxmlformats.org/officeDocument/2006/relationships/hyperlink" Target="https://online.zakon.kz/Document/?doc_id=33716347" TargetMode="External"/><Relationship Id="rId9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online.zakon.kz/Document/?doc_id=36148637" TargetMode="External"/><Relationship Id="rId13" Type="http://schemas.openxmlformats.org/officeDocument/2006/relationships/hyperlink" Target="http://online.zakon.kz/Document/?doc_id=36148637" TargetMode="External"/><Relationship Id="rId18" Type="http://schemas.openxmlformats.org/officeDocument/2006/relationships/hyperlink" Target="http://online.zakon.kz/Document/?doc_id=36148637" TargetMode="External"/><Relationship Id="rId39" Type="http://schemas.openxmlformats.org/officeDocument/2006/relationships/hyperlink" Target="http://online.zakon.kz/Document/?doc_id=31408637" TargetMode="External"/><Relationship Id="rId34" Type="http://schemas.openxmlformats.org/officeDocument/2006/relationships/hyperlink" Target="http://online.zakon.kz/Document/?doc_id=36148637" TargetMode="External"/><Relationship Id="rId50" Type="http://schemas.openxmlformats.org/officeDocument/2006/relationships/hyperlink" Target="http://online.zakon.kz/Document/?doc_id=36148637" TargetMode="External"/><Relationship Id="rId55" Type="http://schemas.openxmlformats.org/officeDocument/2006/relationships/hyperlink" Target="http://online.zakon.kz/Document/?doc_id=36148637" TargetMode="External"/><Relationship Id="rId76" Type="http://schemas.openxmlformats.org/officeDocument/2006/relationships/hyperlink" Target="http://online.zakon.kz/Document/?doc_id=36148637" TargetMode="External"/><Relationship Id="rId7" Type="http://schemas.openxmlformats.org/officeDocument/2006/relationships/footnotes" Target="footnotes.xml"/><Relationship Id="rId71" Type="http://schemas.openxmlformats.org/officeDocument/2006/relationships/hyperlink" Target="http://online.zakon.kz/Document/?doc_id=36148637" TargetMode="External"/><Relationship Id="rId92" Type="http://schemas.openxmlformats.org/officeDocument/2006/relationships/hyperlink" Target="http://online.zakon.kz/Document/?doc_id=1026672" TargetMode="External"/><Relationship Id="rId2" Type="http://schemas.openxmlformats.org/officeDocument/2006/relationships/numbering" Target="numbering.xml"/><Relationship Id="rId29" Type="http://schemas.openxmlformats.org/officeDocument/2006/relationships/hyperlink" Target="http://online.zakon.kz/Document/?doc_id=30092011" TargetMode="External"/><Relationship Id="rId24" Type="http://schemas.openxmlformats.org/officeDocument/2006/relationships/hyperlink" Target="http://online.zakon.kz/Document/?doc_id=36148637" TargetMode="External"/><Relationship Id="rId40" Type="http://schemas.openxmlformats.org/officeDocument/2006/relationships/hyperlink" Target="http://online.zakon.kz/Document/?doc_id=1026672" TargetMode="External"/><Relationship Id="rId45" Type="http://schemas.openxmlformats.org/officeDocument/2006/relationships/hyperlink" Target="http://online.zakon.kz/Document/?doc_id=36148637" TargetMode="External"/><Relationship Id="rId66" Type="http://schemas.openxmlformats.org/officeDocument/2006/relationships/hyperlink" Target="http://online.zakon.kz/Document/?doc_id=1026672" TargetMode="External"/><Relationship Id="rId87" Type="http://schemas.openxmlformats.org/officeDocument/2006/relationships/hyperlink" Target="https://online.zakon.kz/Document/?doc_id=37829029" TargetMode="External"/><Relationship Id="rId61" Type="http://schemas.openxmlformats.org/officeDocument/2006/relationships/hyperlink" Target="http://online.zakon.kz/Document/?doc_id=36148637" TargetMode="External"/><Relationship Id="rId82" Type="http://schemas.openxmlformats.org/officeDocument/2006/relationships/hyperlink" Target="https://online.zakon.kz/Document/?doc_id=32984701" TargetMode="External"/><Relationship Id="rId19" Type="http://schemas.openxmlformats.org/officeDocument/2006/relationships/hyperlink" Target="http://online.zakon.kz/Document/?doc_id=36148637" TargetMode="External"/><Relationship Id="rId14" Type="http://schemas.openxmlformats.org/officeDocument/2006/relationships/hyperlink" Target="http://online.zakon.kz/Document/?doc_id=36148637" TargetMode="External"/><Relationship Id="rId30" Type="http://schemas.openxmlformats.org/officeDocument/2006/relationships/hyperlink" Target="http://online.zakon.kz/Document/?doc_id=36148637" TargetMode="External"/><Relationship Id="rId35" Type="http://schemas.openxmlformats.org/officeDocument/2006/relationships/hyperlink" Target="http://online.zakon.kz/Document/?doc_id=36148637" TargetMode="External"/><Relationship Id="rId56" Type="http://schemas.openxmlformats.org/officeDocument/2006/relationships/hyperlink" Target="http://online.zakon.kz/Document/?doc_id=36148637" TargetMode="External"/><Relationship Id="rId77" Type="http://schemas.openxmlformats.org/officeDocument/2006/relationships/hyperlink" Target="http://online.zakon.kz/Document/?doc_id=361486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8DC0F-9102-4B1A-9439-98ECCB7ED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TotalTime>
  <Pages>43</Pages>
  <Words>18409</Words>
  <Characters>104935</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Налоговая учетная политика для ТОО на ОУР, применяющего МСФО, на 2022 год (образец) (К. Рахманов, 26 января 2022 г.) (©Paragraph 2022)</vt:lpstr>
    </vt:vector>
  </TitlesOfParts>
  <Company/>
  <LinksUpToDate>false</LinksUpToDate>
  <CharactersWithSpaces>123098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Налоговая учетная политика для ТОО на ОУР, применяющего МСФО, на 2022 год (образец) (К. Рахманов, 26 января 2022 г.) (©Paragraph 2022)</dc:title>
  <dc:subject/>
  <dc:creator>Сергей М</dc:creator>
  <cp:keywords/>
  <dc:description/>
  <cp:lastModifiedBy>comp</cp:lastModifiedBy>
  <cp:revision>70</cp:revision>
  <cp:lastPrinted>2026-07-16T11:31:00Z</cp:lastPrinted>
  <dcterms:created xsi:type="dcterms:W3CDTF">2023-03-07T11:04:00Z</dcterms:created>
  <dcterms:modified xsi:type="dcterms:W3CDTF">2026-07-16T11:34:00Z</dcterms:modified>
</cp:coreProperties>
</file>